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469" w:rsidRDefault="006D1469" w:rsidP="006D1469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6D1469" w:rsidRDefault="006D1469" w:rsidP="006D1469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6D1469" w:rsidRDefault="006D1469" w:rsidP="006D1469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6D1469" w:rsidRDefault="006D1469" w:rsidP="006D1469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6D1469" w:rsidRDefault="006D1469" w:rsidP="006D1469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6D1469" w:rsidRDefault="006D1469" w:rsidP="006D1469">
      <w:pPr>
        <w:widowControl w:val="0"/>
        <w:tabs>
          <w:tab w:val="left" w:leader="underscore" w:pos="9760"/>
        </w:tabs>
        <w:jc w:val="both"/>
        <w:rPr>
          <w:b/>
          <w:bCs/>
          <w:sz w:val="28"/>
          <w:szCs w:val="28"/>
        </w:rPr>
      </w:pPr>
    </w:p>
    <w:p w:rsidR="006D1469" w:rsidRDefault="006D1469" w:rsidP="006D1469">
      <w:pPr>
        <w:ind w:left="-142" w:firstLine="142"/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tbl>
      <w:tblPr>
        <w:tblW w:w="9571" w:type="dxa"/>
        <w:tblInd w:w="-108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6D1469" w:rsidTr="006D1469">
        <w:tc>
          <w:tcPr>
            <w:tcW w:w="4785" w:type="dxa"/>
            <w:shd w:val="clear" w:color="auto" w:fill="FFFFFF"/>
          </w:tcPr>
          <w:p w:rsidR="006D1469" w:rsidRDefault="006D1469" w:rsidP="006D1469">
            <w:pPr>
              <w:jc w:val="center"/>
            </w:pPr>
          </w:p>
        </w:tc>
        <w:tc>
          <w:tcPr>
            <w:tcW w:w="4786" w:type="dxa"/>
            <w:shd w:val="clear" w:color="auto" w:fill="FFFFFF"/>
          </w:tcPr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Колледжа</w:t>
            </w:r>
          </w:p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ФГБОУ ВО «ГГУ»</w:t>
            </w:r>
          </w:p>
          <w:p w:rsidR="006D1469" w:rsidRDefault="006D1469" w:rsidP="006D1469">
            <w:pPr>
              <w:rPr>
                <w:sz w:val="28"/>
                <w:szCs w:val="28"/>
              </w:rPr>
            </w:pPr>
          </w:p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Сахарова А.А. _____________</w:t>
            </w:r>
          </w:p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</w:t>
            </w:r>
            <w:proofErr w:type="gramStart"/>
            <w:r>
              <w:rPr>
                <w:sz w:val="28"/>
                <w:szCs w:val="28"/>
              </w:rPr>
              <w:t xml:space="preserve">«  </w:t>
            </w:r>
            <w:proofErr w:type="gramEnd"/>
            <w:r>
              <w:rPr>
                <w:sz w:val="28"/>
                <w:szCs w:val="28"/>
              </w:rPr>
              <w:t xml:space="preserve">    » ____________   20__  г.</w:t>
            </w:r>
          </w:p>
          <w:p w:rsidR="006D1469" w:rsidRDefault="006D1469" w:rsidP="006D1469">
            <w:pPr>
              <w:jc w:val="center"/>
            </w:pPr>
          </w:p>
        </w:tc>
      </w:tr>
    </w:tbl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D1469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>Рабочая ПРОГРАММа учебной дисциплины</w:t>
      </w: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 xml:space="preserve"> Иностранный язык </w:t>
      </w: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>(Базовая подготовка)</w:t>
      </w: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>(Французский)</w:t>
      </w: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>
        <w:rPr>
          <w:rFonts w:eastAsiaTheme="minorEastAsia" w:cstheme="minorBidi"/>
          <w:b/>
          <w:caps/>
          <w:kern w:val="3"/>
          <w:sz w:val="28"/>
          <w:szCs w:val="28"/>
        </w:rPr>
        <w:t>(ОГСЭ 04</w:t>
      </w: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 xml:space="preserve">) </w:t>
      </w:r>
    </w:p>
    <w:p w:rsidR="006D1469" w:rsidRDefault="006D1469" w:rsidP="006D1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D1469" w:rsidRDefault="006D1469" w:rsidP="006D1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 xml:space="preserve">программы подготовки </w:t>
      </w:r>
      <w:r>
        <w:rPr>
          <w:color w:val="000000"/>
          <w:sz w:val="28"/>
          <w:szCs w:val="28"/>
        </w:rPr>
        <w:t>специалистов среднего звена по специальности:</w:t>
      </w:r>
    </w:p>
    <w:p w:rsidR="0058790C" w:rsidRPr="00CF3507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F3507">
        <w:rPr>
          <w:b/>
          <w:color w:val="000000"/>
          <w:sz w:val="28"/>
          <w:szCs w:val="28"/>
        </w:rPr>
        <w:t>Специальность: 54.02.0</w:t>
      </w:r>
      <w:r w:rsidR="000E7436" w:rsidRPr="00CF3507">
        <w:rPr>
          <w:b/>
          <w:color w:val="000000"/>
          <w:sz w:val="28"/>
          <w:szCs w:val="28"/>
        </w:rPr>
        <w:t>7</w:t>
      </w:r>
      <w:r w:rsidRPr="00CF3507">
        <w:rPr>
          <w:b/>
          <w:color w:val="000000"/>
          <w:sz w:val="28"/>
          <w:szCs w:val="28"/>
        </w:rPr>
        <w:t xml:space="preserve"> </w:t>
      </w:r>
      <w:r w:rsidR="000E7436" w:rsidRPr="00CF3507">
        <w:rPr>
          <w:b/>
          <w:color w:val="000000"/>
          <w:sz w:val="28"/>
          <w:szCs w:val="28"/>
        </w:rPr>
        <w:t>Скульптура</w:t>
      </w:r>
    </w:p>
    <w:p w:rsidR="0058790C" w:rsidRPr="00312ABD" w:rsidRDefault="0058790C" w:rsidP="0058790C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7540F1" w:rsidRDefault="006D1469" w:rsidP="006D146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7540F1" w:rsidSect="00B459F7">
          <w:footerReference w:type="default" r:id="rId8"/>
          <w:pgSz w:w="11906" w:h="16838"/>
          <w:pgMar w:top="851" w:right="851" w:bottom="709" w:left="1418" w:header="709" w:footer="709" w:gutter="0"/>
          <w:cols w:space="720"/>
          <w:titlePg/>
        </w:sectPr>
      </w:pPr>
      <w:r>
        <w:rPr>
          <w:rStyle w:val="FontStyle53"/>
          <w:b w:val="0"/>
          <w:sz w:val="28"/>
          <w:szCs w:val="28"/>
        </w:rPr>
        <w:t>п</w:t>
      </w:r>
      <w:r w:rsidR="0058790C" w:rsidRPr="0058790C">
        <w:rPr>
          <w:rStyle w:val="FontStyle53"/>
          <w:b w:val="0"/>
          <w:sz w:val="28"/>
          <w:szCs w:val="28"/>
        </w:rPr>
        <w:t>. Электроизолятор</w:t>
      </w:r>
      <w:r>
        <w:rPr>
          <w:rStyle w:val="FontStyle53"/>
          <w:b w:val="0"/>
          <w:sz w:val="28"/>
          <w:szCs w:val="28"/>
        </w:rPr>
        <w:t xml:space="preserve">,2023 </w:t>
      </w: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lastRenderedPageBreak/>
        <w:t>Программа учебной дисциплины разработана на основе Федерального государственного образовательного стандарта среднего (полного) общего образования (профильное обучение) и разъяснений по реализации ФГОС в пределах основных образовательных программ СПО</w:t>
      </w:r>
      <w:r>
        <w:rPr>
          <w:rFonts w:eastAsiaTheme="minorEastAsia" w:cstheme="minorBidi"/>
          <w:sz w:val="28"/>
          <w:szCs w:val="28"/>
        </w:rPr>
        <w:t xml:space="preserve">, </w:t>
      </w:r>
      <w:r w:rsidRPr="002F675F">
        <w:rPr>
          <w:rFonts w:eastAsiaTheme="minorEastAsia" w:cstheme="minorBidi"/>
          <w:sz w:val="28"/>
          <w:szCs w:val="28"/>
        </w:rPr>
        <w:t>формируемых на основе ФГОС СПО, одобренных решением федерального учебно-методического объединения по общему образованию (протокол</w:t>
      </w:r>
      <w:r>
        <w:rPr>
          <w:rFonts w:eastAsiaTheme="minorEastAsia" w:cstheme="minorBidi"/>
          <w:sz w:val="28"/>
          <w:szCs w:val="28"/>
        </w:rPr>
        <w:t xml:space="preserve"> </w:t>
      </w:r>
      <w:r w:rsidRPr="002F675F">
        <w:rPr>
          <w:rFonts w:eastAsiaTheme="minorEastAsia" w:cstheme="minorBidi"/>
          <w:sz w:val="28"/>
          <w:szCs w:val="28"/>
        </w:rPr>
        <w:t>от 28 июня 2019 г. № 2/16-з)</w:t>
      </w:r>
    </w:p>
    <w:p w:rsidR="006D1469" w:rsidRPr="002F675F" w:rsidRDefault="006D1469" w:rsidP="006D1469">
      <w:pPr>
        <w:rPr>
          <w:sz w:val="28"/>
          <w:szCs w:val="28"/>
        </w:rPr>
      </w:pP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>Рассмотрено на заседании цикловой комиссии иностранных языков.</w:t>
      </w: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>Протокол № 1 от</w:t>
      </w:r>
      <w:r>
        <w:rPr>
          <w:rFonts w:eastAsiaTheme="minorEastAsia" w:cstheme="minorBidi"/>
          <w:sz w:val="28"/>
          <w:szCs w:val="28"/>
        </w:rPr>
        <w:t xml:space="preserve"> </w:t>
      </w:r>
      <w:r w:rsidRPr="002F675F">
        <w:rPr>
          <w:rFonts w:eastAsiaTheme="minorEastAsia" w:cstheme="minorBidi"/>
          <w:sz w:val="28"/>
          <w:szCs w:val="28"/>
        </w:rPr>
        <w:t>«31</w:t>
      </w:r>
      <w:r>
        <w:rPr>
          <w:rFonts w:eastAsiaTheme="minorEastAsia" w:cstheme="minorBidi"/>
          <w:sz w:val="28"/>
          <w:szCs w:val="28"/>
        </w:rPr>
        <w:t xml:space="preserve">» </w:t>
      </w:r>
      <w:r w:rsidRPr="002F675F">
        <w:rPr>
          <w:rFonts w:eastAsiaTheme="minorEastAsia" w:cstheme="minorBidi"/>
          <w:sz w:val="28"/>
          <w:szCs w:val="28"/>
        </w:rPr>
        <w:t>августа 202</w:t>
      </w:r>
      <w:r w:rsidR="00CF3507">
        <w:rPr>
          <w:rFonts w:eastAsiaTheme="minorEastAsia" w:cstheme="minorBidi"/>
          <w:sz w:val="28"/>
          <w:szCs w:val="28"/>
        </w:rPr>
        <w:t>3</w:t>
      </w:r>
      <w:r w:rsidRPr="002F675F">
        <w:rPr>
          <w:rFonts w:eastAsiaTheme="minorEastAsia" w:cstheme="minorBidi"/>
          <w:sz w:val="28"/>
          <w:szCs w:val="28"/>
        </w:rPr>
        <w:t>г.</w:t>
      </w: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>Председатель ЦК</w:t>
      </w:r>
      <w:r>
        <w:rPr>
          <w:rFonts w:eastAsiaTheme="minorEastAsia" w:cstheme="minorBidi"/>
          <w:sz w:val="28"/>
          <w:szCs w:val="28"/>
        </w:rPr>
        <w:t xml:space="preserve"> </w:t>
      </w:r>
      <w:proofErr w:type="spellStart"/>
      <w:r w:rsidR="00CF3507">
        <w:rPr>
          <w:rFonts w:eastAsiaTheme="minorEastAsia" w:cstheme="minorBidi"/>
          <w:sz w:val="28"/>
          <w:szCs w:val="28"/>
        </w:rPr>
        <w:t>Остапчук</w:t>
      </w:r>
      <w:proofErr w:type="spellEnd"/>
      <w:r w:rsidR="00CF3507">
        <w:rPr>
          <w:rFonts w:eastAsiaTheme="minorEastAsia" w:cstheme="minorBidi"/>
          <w:sz w:val="28"/>
          <w:szCs w:val="28"/>
        </w:rPr>
        <w:t xml:space="preserve"> Г.А.</w:t>
      </w:r>
      <w:r w:rsidRPr="002F675F">
        <w:rPr>
          <w:rFonts w:eastAsiaTheme="minorEastAsia" w:cstheme="minorBidi"/>
          <w:sz w:val="28"/>
          <w:szCs w:val="28"/>
        </w:rPr>
        <w:t>____________</w:t>
      </w: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 xml:space="preserve">                                                          (подпись)</w:t>
      </w:r>
    </w:p>
    <w:p w:rsidR="006D1469" w:rsidRPr="002F675F" w:rsidRDefault="006D1469" w:rsidP="006D1469">
      <w:pPr>
        <w:rPr>
          <w:sz w:val="28"/>
          <w:szCs w:val="28"/>
        </w:rPr>
      </w:pPr>
    </w:p>
    <w:p w:rsidR="006D1469" w:rsidRPr="002F675F" w:rsidRDefault="006D1469" w:rsidP="006D1469">
      <w:pPr>
        <w:rPr>
          <w:sz w:val="28"/>
          <w:szCs w:val="28"/>
        </w:rPr>
      </w:pP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>Составитель: Величко Ю. Н., преподаватель Колледжа ФГБОУ ВО «ГГУ».</w:t>
      </w:r>
    </w:p>
    <w:p w:rsidR="00012E7C" w:rsidRPr="000D41D7" w:rsidRDefault="00012E7C" w:rsidP="00012E7C">
      <w:pPr>
        <w:jc w:val="both"/>
      </w:pPr>
    </w:p>
    <w:p w:rsidR="00012E7C" w:rsidRDefault="00012E7C" w:rsidP="00012E7C">
      <w:pPr>
        <w:jc w:val="both"/>
        <w:rPr>
          <w:sz w:val="28"/>
          <w:szCs w:val="28"/>
        </w:rPr>
      </w:pPr>
    </w:p>
    <w:p w:rsidR="00D2283B" w:rsidRPr="000D41D7" w:rsidRDefault="00D2283B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5B33F2" w:rsidRDefault="005B33F2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</w:rPr>
      </w:pPr>
    </w:p>
    <w:p w:rsidR="007540F1" w:rsidRDefault="007540F1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</w:rPr>
        <w:sectPr w:rsidR="007540F1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6D1469" w:rsidRDefault="006D1469" w:rsidP="006D146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6D1469" w:rsidRDefault="006D1469" w:rsidP="006D1469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9571" w:type="dxa"/>
        <w:tblInd w:w="-113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037"/>
        <w:gridCol w:w="534"/>
      </w:tblGrid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ОБЩАЯ ХАРАКТЕРИСТИКА РАБОЧЕЙ ПРОГРАММЫ УЧЕБНОЙ ДИСЦИПЛИНЫ ………………………………………………</w:t>
            </w:r>
          </w:p>
          <w:p w:rsidR="006D1469" w:rsidRDefault="006D1469" w:rsidP="006D146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D1469" w:rsidRDefault="006D1469" w:rsidP="006D14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СТРУКТУРА И СОДЕРЖАНИЕ УЧЕБНОЙ ДИСЦИПЛИНЫ …</w:t>
            </w:r>
          </w:p>
          <w:p w:rsidR="006D1469" w:rsidRDefault="006D1469" w:rsidP="006D146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 Объем учебной дисциплины и виды учебной работы………………</w:t>
            </w: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Тематический план и содержание учебной дисциплины……………</w:t>
            </w: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6D1469" w:rsidRDefault="006D1469" w:rsidP="006D1469">
            <w:pPr>
              <w:jc w:val="center"/>
              <w:rPr>
                <w:sz w:val="28"/>
                <w:szCs w:val="28"/>
              </w:rPr>
            </w:pP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r>
              <w:rPr>
                <w:b/>
                <w:bCs/>
                <w:color w:val="000000"/>
                <w:sz w:val="28"/>
                <w:szCs w:val="28"/>
              </w:rPr>
              <w:t>3. УСЛОВИЯ РЕАЛИЗАЦИИ ПРОГРАММЫ УЧЕБНОЙ ДИСЦИПЛИНЫ ….......................................................</w:t>
            </w:r>
            <w:r w:rsidRPr="005917BC">
              <w:rPr>
                <w:b/>
                <w:bCs/>
                <w:color w:val="000000"/>
                <w:sz w:val="28"/>
                <w:szCs w:val="28"/>
              </w:rPr>
              <w:t xml:space="preserve">.................................  </w:t>
            </w:r>
          </w:p>
          <w:p w:rsidR="006D1469" w:rsidRDefault="006D1469" w:rsidP="006D1469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FFFFFF"/>
          </w:tcPr>
          <w:p w:rsidR="006D1469" w:rsidRDefault="00FC681F" w:rsidP="006D14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 КОНТРОЛЬ И ОЦЕНКА РЕЗУЛЬТАТОВ ОСВОЕНИЯ УЧЕБНОЙ ДИСЦИПЛИНЫ ……………………………………………....</w:t>
            </w: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D1469" w:rsidRDefault="00FC681F" w:rsidP="006D14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:rsidR="009144B0" w:rsidRPr="00D2283B" w:rsidRDefault="009144B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44B0" w:rsidRDefault="009144B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P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CD3A51">
      <w:pPr>
        <w:jc w:val="center"/>
        <w:rPr>
          <w:b/>
        </w:rPr>
      </w:pPr>
      <w:r>
        <w:rPr>
          <w:b/>
        </w:rPr>
        <w:lastRenderedPageBreak/>
        <w:t>1. ОБЩАЯ ХАРАКТЕРИСТИКА РАБОЧЕЙ ПРОГРАММЫ УЧЕБНОЙ ДИСЦИПЛИНЫ</w:t>
      </w:r>
    </w:p>
    <w:p w:rsidR="006D1469" w:rsidRDefault="006D1469" w:rsidP="00CD3A51">
      <w:pPr>
        <w:jc w:val="center"/>
        <w:rPr>
          <w:b/>
        </w:rPr>
      </w:pPr>
      <w:r w:rsidRPr="006D1469">
        <w:rPr>
          <w:b/>
        </w:rPr>
        <w:t>ОГСЭ 04.</w:t>
      </w:r>
      <w:r>
        <w:rPr>
          <w:b/>
        </w:rPr>
        <w:t xml:space="preserve"> Иностранный язык</w:t>
      </w:r>
    </w:p>
    <w:p w:rsidR="006D1469" w:rsidRDefault="006D1469" w:rsidP="006D1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1.1. Место дисциплины в структуре основной образовательной программы:</w:t>
      </w:r>
    </w:p>
    <w:p w:rsidR="006D1469" w:rsidRDefault="006D1469" w:rsidP="006D1469">
      <w:pPr>
        <w:ind w:firstLine="567"/>
        <w:jc w:val="both"/>
      </w:pPr>
    </w:p>
    <w:p w:rsidR="006D1469" w:rsidRPr="006D1469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>
        <w:t xml:space="preserve">Учебная дисциплина ОГСЭ 04 Иностранный язык является обязательной частью общепрофессионального цикла основной образовательной программы в соответствии с ФГОС по специальности </w:t>
      </w:r>
      <w:r w:rsidRPr="006D1469">
        <w:t>54.02.07 Скульптура</w:t>
      </w:r>
    </w:p>
    <w:p w:rsidR="006D1469" w:rsidRDefault="006D1469" w:rsidP="006D1469">
      <w:pPr>
        <w:ind w:firstLine="567"/>
      </w:pPr>
      <w:r>
        <w:t xml:space="preserve">Учебная дисциплина ОГСЭ 04 Иностранный язык входит в общепрофессиональный цикл учебного плана и обеспечивает формирование профессиональных и общих </w:t>
      </w:r>
      <w:bookmarkStart w:id="0" w:name="_GoBack"/>
      <w:bookmarkEnd w:id="0"/>
      <w:r>
        <w:t xml:space="preserve">компетенций по всем видам деятельности ФГОС по специальности </w:t>
      </w:r>
      <w:r w:rsidRPr="006D1469">
        <w:t>54.02.07 Скульптура</w:t>
      </w:r>
      <w:r>
        <w:t xml:space="preserve">. Особое значение дисциплина имеет при формировании и развитии компетенций: </w:t>
      </w:r>
    </w:p>
    <w:p w:rsidR="006D1469" w:rsidRDefault="006D1469" w:rsidP="006D1469">
      <w:pPr>
        <w:ind w:firstLine="567"/>
        <w:jc w:val="both"/>
      </w:pPr>
    </w:p>
    <w:p w:rsidR="006D1469" w:rsidRDefault="006D1469" w:rsidP="006D1469">
      <w:pPr>
        <w:jc w:val="both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6D1469" w:rsidRDefault="006D1469" w:rsidP="006D1469">
      <w:pPr>
        <w:jc w:val="both"/>
        <w:rPr>
          <w:b/>
        </w:rPr>
      </w:pPr>
    </w:p>
    <w:p w:rsidR="006D1469" w:rsidRDefault="006D1469" w:rsidP="006D1469">
      <w:pPr>
        <w:jc w:val="both"/>
      </w:pPr>
      <w:r>
        <w:t>В результате изучения дисциплины ОГСЭ 04 Иностранный язык студент должен освоить основной вид деятельности и соответствующие ей профессиональные компетенции, общие компетенции.</w:t>
      </w:r>
    </w:p>
    <w:p w:rsidR="00FC681F" w:rsidRPr="00FC681F" w:rsidRDefault="00FC681F" w:rsidP="00FC681F">
      <w:pPr>
        <w:jc w:val="both"/>
      </w:pPr>
      <w:r w:rsidRPr="00FC681F">
        <w:t>В рамках программы учебной дисциплины обучающимися осваиваются умения и знания</w:t>
      </w:r>
    </w:p>
    <w:tbl>
      <w:tblPr>
        <w:tblW w:w="9638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04"/>
        <w:gridCol w:w="5121"/>
        <w:gridCol w:w="3213"/>
      </w:tblGrid>
      <w:tr w:rsidR="00FC681F" w:rsidTr="00CF3507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jc w:val="both"/>
            </w:pPr>
            <w:r>
              <w:rPr>
                <w:b/>
              </w:rPr>
              <w:t xml:space="preserve">Код </w:t>
            </w:r>
          </w:p>
          <w:p w:rsidR="00FC681F" w:rsidRDefault="00FC681F" w:rsidP="00CF3507">
            <w:pPr>
              <w:jc w:val="both"/>
            </w:pPr>
            <w:r>
              <w:rPr>
                <w:b/>
              </w:rPr>
              <w:t>ПК, ОК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jc w:val="center"/>
            </w:pPr>
            <w:r>
              <w:rPr>
                <w:b/>
              </w:rPr>
              <w:t>Умения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jc w:val="center"/>
            </w:pPr>
            <w:r>
              <w:rPr>
                <w:b/>
              </w:rPr>
              <w:t>Знания</w:t>
            </w:r>
          </w:p>
        </w:tc>
      </w:tr>
      <w:tr w:rsidR="00FC681F" w:rsidTr="00CF3507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r>
              <w:rPr>
                <w:b/>
              </w:rPr>
              <w:t>ОК 1-07, ОК 9-11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21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</w:t>
            </w:r>
            <w:proofErr w:type="gramStart"/>
            <w:r>
              <w:rPr>
                <w:rFonts w:ascii="Times New Roman" w:hAnsi="Times New Roman"/>
              </w:rPr>
              <w:t>глаголы  профессиональной</w:t>
            </w:r>
            <w:proofErr w:type="gramEnd"/>
            <w:r>
              <w:rPr>
                <w:rFonts w:ascii="Times New Roman" w:hAnsi="Times New Roman"/>
              </w:rPr>
              <w:t xml:space="preserve"> лексики;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  <w:tr w:rsidR="00FC681F" w:rsidTr="00CF3507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r>
              <w:rPr>
                <w:b/>
              </w:rPr>
              <w:t xml:space="preserve">ПК 3.3 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</w:p>
        </w:tc>
      </w:tr>
    </w:tbl>
    <w:p w:rsidR="006D1469" w:rsidRDefault="006D1469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012E7C" w:rsidRDefault="00012E7C" w:rsidP="006D1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41D7">
        <w:rPr>
          <w:b/>
          <w:bCs/>
        </w:rPr>
        <w:lastRenderedPageBreak/>
        <w:t>1.</w:t>
      </w:r>
      <w:r w:rsidR="00FC681F">
        <w:rPr>
          <w:b/>
          <w:bCs/>
        </w:rPr>
        <w:t>3</w:t>
      </w:r>
      <w:r w:rsidRPr="000D41D7">
        <w:rPr>
          <w:b/>
          <w:bCs/>
        </w:rPr>
        <w:t xml:space="preserve">. </w:t>
      </w:r>
      <w:r w:rsidR="007540F1">
        <w:rPr>
          <w:b/>
          <w:bCs/>
        </w:rPr>
        <w:t>К</w:t>
      </w:r>
      <w:r w:rsidRPr="000D41D7">
        <w:rPr>
          <w:b/>
          <w:bCs/>
        </w:rPr>
        <w:t>оличество часов на освоение программы дисциплины: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06"/>
        <w:gridCol w:w="1456"/>
      </w:tblGrid>
      <w:tr w:rsidR="007540F1" w:rsidTr="007540F1">
        <w:trPr>
          <w:jc w:val="center"/>
        </w:trPr>
        <w:tc>
          <w:tcPr>
            <w:tcW w:w="6406" w:type="dxa"/>
          </w:tcPr>
          <w:p w:rsidR="007540F1" w:rsidRPr="000D41D7" w:rsidRDefault="007540F1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1456" w:type="dxa"/>
          </w:tcPr>
          <w:p w:rsidR="007540F1" w:rsidRDefault="007540F1" w:rsidP="00D52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Объем часов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максимальной учебной нагрузки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97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обязательной аудиторной учебной нагрузки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74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самостоятельной работы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</w:tr>
    </w:tbl>
    <w:p w:rsidR="00E575D9" w:rsidRPr="000D41D7" w:rsidRDefault="00E575D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 xml:space="preserve">2. СТРУКТУРА И </w:t>
      </w:r>
      <w:r w:rsidR="001F51FD" w:rsidRPr="000D41D7">
        <w:rPr>
          <w:b/>
          <w:bCs/>
        </w:rPr>
        <w:t xml:space="preserve">СОДЕРЖАНИЕ УЧЕБНОЙ ДИСЦИПЛИНЫ 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2.1. Объем учебной дисциплины и виды учебной работы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</w:p>
    <w:tbl>
      <w:tblPr>
        <w:tblW w:w="859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0"/>
        <w:gridCol w:w="2902"/>
      </w:tblGrid>
      <w:tr w:rsidR="00BF180F" w:rsidRPr="000D41D7" w:rsidTr="007C51FE">
        <w:trPr>
          <w:trHeight w:val="460"/>
          <w:jc w:val="center"/>
        </w:trPr>
        <w:tc>
          <w:tcPr>
            <w:tcW w:w="5690" w:type="dxa"/>
            <w:vAlign w:val="center"/>
          </w:tcPr>
          <w:p w:rsidR="00BF180F" w:rsidRPr="000D41D7" w:rsidRDefault="00BF180F" w:rsidP="00012E7C">
            <w:pPr>
              <w:jc w:val="center"/>
              <w:rPr>
                <w:b/>
                <w:bCs/>
              </w:rPr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2902" w:type="dxa"/>
            <w:vAlign w:val="center"/>
          </w:tcPr>
          <w:p w:rsidR="00BF180F" w:rsidRPr="000D41D7" w:rsidRDefault="00BF180F" w:rsidP="00012E7C">
            <w:pPr>
              <w:jc w:val="center"/>
              <w:rPr>
                <w:b/>
                <w:bCs/>
              </w:rPr>
            </w:pPr>
            <w:r w:rsidRPr="000D41D7">
              <w:rPr>
                <w:b/>
                <w:bCs/>
              </w:rPr>
              <w:t>Объем часов</w:t>
            </w:r>
          </w:p>
        </w:tc>
      </w:tr>
      <w:tr w:rsidR="00BF180F" w:rsidRPr="000D41D7" w:rsidTr="007C51FE">
        <w:trPr>
          <w:trHeight w:val="285"/>
          <w:jc w:val="center"/>
        </w:trPr>
        <w:tc>
          <w:tcPr>
            <w:tcW w:w="5690" w:type="dxa"/>
          </w:tcPr>
          <w:p w:rsidR="00BF180F" w:rsidRPr="000D41D7" w:rsidRDefault="007C51FE" w:rsidP="00012E7C">
            <w:pPr>
              <w:jc w:val="both"/>
              <w:rPr>
                <w:b/>
                <w:bCs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97</w:t>
            </w: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74</w:t>
            </w: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в том числе: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практические занятия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7C51FE" w:rsidP="00924FC3">
            <w:pPr>
              <w:jc w:val="center"/>
            </w:pPr>
            <w:r>
              <w:t>74</w:t>
            </w: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контрольные работы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  <w:rPr>
                <w:b/>
                <w:bCs/>
              </w:rPr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  <w:rPr>
                <w:i/>
                <w:iCs/>
              </w:rPr>
            </w:pPr>
            <w:r w:rsidRPr="000D41D7">
              <w:t>проектная работа (</w:t>
            </w:r>
            <w:r w:rsidRPr="000D41D7">
              <w:rPr>
                <w:i/>
                <w:iCs/>
              </w:rPr>
              <w:t>если предусмотрена)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  <w:rPr>
                <w:b/>
                <w:bCs/>
              </w:rPr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  <w:rPr>
                <w:b/>
                <w:bCs/>
              </w:rPr>
            </w:pPr>
            <w:r w:rsidRPr="000D41D7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в том числе: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  <w:rPr>
                <w:color w:val="FF0000"/>
              </w:rPr>
            </w:pPr>
            <w:r w:rsidRPr="000D41D7">
              <w:t>портфолио обучающегося или учебно-контрольный файл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80F" w:rsidRPr="000D41D7" w:rsidRDefault="00BF180F" w:rsidP="008D15EC">
            <w:pPr>
              <w:jc w:val="center"/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реферат, проект, домашняя работа и т.п.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80F" w:rsidRPr="000D41D7" w:rsidRDefault="00BF180F" w:rsidP="008D15EC">
            <w:pPr>
              <w:jc w:val="center"/>
            </w:pPr>
          </w:p>
        </w:tc>
      </w:tr>
      <w:tr w:rsidR="007C51FE" w:rsidRPr="000D41D7" w:rsidTr="007C51FE">
        <w:trPr>
          <w:jc w:val="center"/>
        </w:trPr>
        <w:tc>
          <w:tcPr>
            <w:tcW w:w="5690" w:type="dxa"/>
          </w:tcPr>
          <w:p w:rsidR="007C51FE" w:rsidRPr="000D41D7" w:rsidRDefault="007C51FE" w:rsidP="00012E7C">
            <w:pPr>
              <w:jc w:val="both"/>
            </w:pPr>
            <w:r>
              <w:rPr>
                <w:b/>
                <w:iCs/>
              </w:rPr>
              <w:t>Промежуточная аттестация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1FE" w:rsidRPr="000D41D7" w:rsidRDefault="007C51FE" w:rsidP="008D15EC">
            <w:pPr>
              <w:jc w:val="center"/>
            </w:pPr>
            <w:r>
              <w:t>Дифференцированный зачёт</w:t>
            </w:r>
          </w:p>
        </w:tc>
      </w:tr>
    </w:tbl>
    <w:p w:rsidR="00012E7C" w:rsidRPr="000D41D7" w:rsidRDefault="00012E7C" w:rsidP="00012E7C">
      <w:pPr>
        <w:rPr>
          <w:b/>
          <w:bCs/>
        </w:rPr>
        <w:sectPr w:rsidR="00012E7C" w:rsidRPr="000D41D7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AF255B" w:rsidRPr="00AF255B" w:rsidRDefault="00AF255B" w:rsidP="00AF255B">
      <w:pPr>
        <w:pStyle w:val="af3"/>
        <w:rPr>
          <w:b/>
          <w:sz w:val="26"/>
          <w:szCs w:val="26"/>
        </w:rPr>
      </w:pPr>
      <w:r>
        <w:rPr>
          <w:b/>
          <w:bCs/>
        </w:rPr>
        <w:lastRenderedPageBreak/>
        <w:t xml:space="preserve">                                               </w:t>
      </w:r>
      <w:r w:rsidRPr="00AF255B">
        <w:rPr>
          <w:b/>
        </w:rPr>
        <w:t>2.2. Тематический план и содержание учебной дисциплины</w:t>
      </w:r>
    </w:p>
    <w:tbl>
      <w:tblPr>
        <w:tblW w:w="1485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091"/>
        <w:gridCol w:w="9264"/>
        <w:gridCol w:w="1313"/>
        <w:gridCol w:w="2191"/>
      </w:tblGrid>
      <w:tr w:rsidR="00AF255B" w:rsidTr="009C6A0B">
        <w:trPr>
          <w:trHeight w:val="23"/>
        </w:trPr>
        <w:tc>
          <w:tcPr>
            <w:tcW w:w="2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Объем</w:t>
            </w:r>
          </w:p>
          <w:p w:rsidR="00AF255B" w:rsidRDefault="00AF255B" w:rsidP="00CF3507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в часах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F255B" w:rsidTr="009C6A0B">
        <w:trPr>
          <w:trHeight w:val="23"/>
        </w:trPr>
        <w:tc>
          <w:tcPr>
            <w:tcW w:w="2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4</w:t>
            </w:r>
          </w:p>
        </w:tc>
      </w:tr>
      <w:tr w:rsidR="00AF255B" w:rsidTr="009C6A0B">
        <w:trPr>
          <w:trHeight w:val="588"/>
        </w:trPr>
        <w:tc>
          <w:tcPr>
            <w:tcW w:w="2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профессиональной деятельности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2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Тема 1.1.</w:t>
            </w:r>
          </w:p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История искусства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t>В том числе, 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rPr>
                <w:rFonts w:eastAsia="Calibri"/>
              </w:rPr>
              <w:t>Практическое занятие № 1. Возникновение искусства.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>
              <w:t>2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rPr>
                <w:rFonts w:eastAsia="Calibri"/>
              </w:rPr>
              <w:t>Практическое занятие № 2. Искусство древности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rPr>
                <w:rFonts w:eastAsia="Calibri"/>
              </w:rPr>
              <w:t>Практическое занятие № 3. Искусство в средние века.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rPr>
                <w:rFonts w:eastAsia="Calibri"/>
              </w:rPr>
              <w:t>Практическое занятие № 4. Искусство Востока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eastAsia="Calibri"/>
              </w:rPr>
              <w:t>Самостоятельная работа обучающихся Перевод текста по истории искусств.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Тема 1.2.</w:t>
            </w:r>
            <w:r>
              <w:rPr>
                <w:rFonts w:eastAsia="Calibri"/>
                <w:b/>
                <w:bCs/>
              </w:rPr>
              <w:t xml:space="preserve"> Архитектура 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r>
              <w:t>В том числе, 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sz w:val="26"/>
                <w:szCs w:val="26"/>
              </w:rPr>
            </w:pPr>
            <w: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r>
              <w:t xml:space="preserve">Практическое занятие № 5. </w:t>
            </w:r>
            <w:r>
              <w:rPr>
                <w:rFonts w:eastAsia="Calibri"/>
                <w:bCs/>
              </w:rPr>
              <w:t xml:space="preserve">История архитектуры.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sz w:val="26"/>
                <w:szCs w:val="26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r>
              <w:t>Практическое занятие № 6.</w:t>
            </w:r>
            <w:r w:rsidR="009C6A0B">
              <w:t xml:space="preserve"> </w:t>
            </w:r>
            <w:r>
              <w:rPr>
                <w:rFonts w:eastAsia="Calibri"/>
                <w:bCs/>
              </w:rPr>
              <w:t>Основные направления в архитектуре. Современная архитектура.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392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r>
              <w:t xml:space="preserve">Практическое занятие № 7. </w:t>
            </w:r>
            <w:r>
              <w:rPr>
                <w:rFonts w:eastAsia="Calibri"/>
              </w:rPr>
              <w:t>Необычные виды зданий.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eastAsia="Calibri"/>
              </w:rPr>
              <w:t>Самостоятельная работа обучающихся. Написать эссе на тему «Шедевры архитектуры»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Тема 1.3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Живопись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r>
              <w:t>В том числе, 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r>
              <w:rPr>
                <w:rFonts w:eastAsia="Calibri"/>
              </w:rPr>
              <w:t>Практическое занятие № 8.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>Виды живописи..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9. Разнообразие техник, материалов, приемов в живописи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t xml:space="preserve">Практическое занятие № 10. </w:t>
            </w:r>
            <w:r>
              <w:rPr>
                <w:rFonts w:eastAsia="Calibri"/>
              </w:rPr>
              <w:t xml:space="preserve"> Описание картины, основные правила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  <w:bCs/>
              </w:rPr>
              <w:t>Самостоятельная работа обучающихся. Подготовить презентацию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eastAsia="Calibri"/>
              </w:rPr>
              <w:t>«Творчество любимого художника».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  <w:b/>
                <w:bCs/>
              </w:rPr>
              <w:t xml:space="preserve">Тема 1.4.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  <w:b/>
                <w:bCs/>
              </w:rPr>
              <w:t>Скульптура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№ 11. Скульптура от древности до наших дней.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12. Классическая скульптура.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</w:pPr>
            <w:r>
              <w:rPr>
                <w:rFonts w:eastAsia="Calibri"/>
              </w:rPr>
              <w:t>Практическое занятие № 13.  Необычные скульптуры современности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t xml:space="preserve">Практическое занятие № 14. </w:t>
            </w:r>
            <w:r>
              <w:rPr>
                <w:rFonts w:eastAsia="Calibri"/>
              </w:rPr>
              <w:t xml:space="preserve"> Великие мастера.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proofErr w:type="spellStart"/>
            <w:r>
              <w:rPr>
                <w:rFonts w:eastAsia="Calibri"/>
              </w:rPr>
              <w:t>Самостятельная</w:t>
            </w:r>
            <w:proofErr w:type="spellEnd"/>
            <w:r>
              <w:rPr>
                <w:rFonts w:eastAsia="Calibri"/>
              </w:rPr>
              <w:t xml:space="preserve"> работа обучающихся. Подготовить презентацию о любимом скульпторе и его работах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3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  <w:b/>
                <w:bCs/>
              </w:rPr>
              <w:t xml:space="preserve">Тема 1.5.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</w:rPr>
              <w:t>Декоративно-прикладное искусство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15.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 xml:space="preserve">Разнообразие направлений: Гжель, Палех, Федоскино,,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№ 16. Мстера, </w:t>
            </w:r>
            <w:proofErr w:type="spellStart"/>
            <w:r>
              <w:rPr>
                <w:rFonts w:eastAsia="Calibri"/>
              </w:rPr>
              <w:t>Жостово</w:t>
            </w:r>
            <w:proofErr w:type="spellEnd"/>
            <w:r>
              <w:rPr>
                <w:rFonts w:eastAsia="Calibri"/>
              </w:rPr>
              <w:t>, Дымково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17. Хохлома, Вологодское кружево. Современные тенденции развития.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</w:rPr>
              <w:t>Самостоятельная работа обучающихся. Перевод текста по профессиональной тематике.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/>
                <w:bCs/>
              </w:rPr>
              <w:t>Тема 1.6.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Известные музеи и картинные галереи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</w:t>
            </w:r>
            <w:proofErr w:type="gramStart"/>
            <w:r>
              <w:rPr>
                <w:rFonts w:eastAsia="Calibri"/>
              </w:rPr>
              <w:t>№  18</w:t>
            </w:r>
            <w:proofErr w:type="gramEnd"/>
            <w:r>
              <w:rPr>
                <w:rFonts w:eastAsia="Calibri"/>
              </w:rPr>
              <w:t>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t xml:space="preserve">Третьяковская галерея. Эрмитаж. 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№ 19. </w:t>
            </w:r>
            <w:r>
              <w:t>Лувр. Тауэр.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 xml:space="preserve">Практическое занятие № 20. </w:t>
            </w:r>
            <w:r>
              <w:t xml:space="preserve">Музей Виктории и Альберта.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t xml:space="preserve">Практическое занятие № </w:t>
            </w:r>
            <w:proofErr w:type="gramStart"/>
            <w:r>
              <w:t>21.Британский</w:t>
            </w:r>
            <w:proofErr w:type="gramEnd"/>
            <w:r>
              <w:t xml:space="preserve"> музей. Необычные музеи мира.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Cs/>
              </w:rPr>
              <w:t xml:space="preserve">Самостоятельная </w:t>
            </w:r>
            <w:proofErr w:type="spellStart"/>
            <w:r>
              <w:rPr>
                <w:bCs/>
              </w:rPr>
              <w:t>рбаота</w:t>
            </w:r>
            <w:proofErr w:type="spellEnd"/>
            <w:r>
              <w:rPr>
                <w:bCs/>
              </w:rPr>
              <w:t xml:space="preserve"> обучающихся. Написание эссе: «Мой любимый музей».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/>
                <w:bCs/>
              </w:rPr>
              <w:t xml:space="preserve">Тема 1.7.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Великие русские художники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10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10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№ 22. 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 xml:space="preserve">Илья Репин.  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t xml:space="preserve">Практическое занятие № 23. </w:t>
            </w:r>
            <w:r>
              <w:rPr>
                <w:rFonts w:eastAsia="Calibri"/>
              </w:rPr>
              <w:t>Карл Брюллов.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24. Василий Саврасов.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t>Практическое занятие № 25. Михаил Врубель.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t xml:space="preserve">Практическое занятие № 26. </w:t>
            </w:r>
            <w:r>
              <w:rPr>
                <w:rFonts w:eastAsia="Calibri"/>
              </w:rPr>
              <w:t>Казимир Малевич.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jc w:val="both"/>
            </w:pPr>
            <w:r>
              <w:rPr>
                <w:rFonts w:eastAsia="Calibri"/>
                <w:bCs/>
              </w:rPr>
              <w:t>Самостоятельная работа обучающихся. Подготовка презентации на тему  «Мой любимый русский художник»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/>
                <w:bCs/>
              </w:rPr>
              <w:t xml:space="preserve">Тема 1.8.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Великие европейские художники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10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10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27.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Cs/>
              </w:rPr>
              <w:t>Гейнсборо.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t xml:space="preserve">Практическое занятие № 28.  </w:t>
            </w:r>
            <w:r>
              <w:rPr>
                <w:rFonts w:eastAsia="Calibri"/>
                <w:bCs/>
              </w:rPr>
              <w:t>Хогарт.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t>Практическое занятие № 29. Пикассо.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30. Ван Гог.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t xml:space="preserve">Практическое занятие № 32.  </w:t>
            </w:r>
            <w:r>
              <w:rPr>
                <w:rFonts w:eastAsia="Calibri"/>
                <w:bCs/>
              </w:rPr>
              <w:t xml:space="preserve">Сальвадор Дали.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Cs/>
              </w:rPr>
              <w:t>Самостоятельная работа обучающихся. Подготовить презентацию на тему</w:t>
            </w:r>
            <w:r>
              <w:rPr>
                <w:rFonts w:eastAsia="Calibri"/>
                <w:bCs/>
              </w:rPr>
              <w:t xml:space="preserve"> «Мой любимый европейский художник»</w:t>
            </w:r>
            <w:r>
              <w:rPr>
                <w:bCs/>
              </w:rPr>
              <w:t>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Тема 1.9 Современное искусство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4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33.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>Основные направления. Импрессионизм. Постимпрессионизм. Пуантилизм. Экспрессионизм. Кубизм. Сюрреализм. Поп-арт. Абстрактный импрессионизм. Супер-реализм.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34.</w:t>
            </w:r>
            <w:r w:rsidR="009C6A0B">
              <w:rPr>
                <w:rFonts w:eastAsia="Calibri"/>
              </w:rPr>
              <w:t xml:space="preserve"> </w:t>
            </w:r>
            <w:r>
              <w:rPr>
                <w:rFonts w:eastAsia="Calibri"/>
                <w:bCs/>
              </w:rPr>
              <w:t>Современные виды 21 века: Анаморфоз. Граффити. Фотореализм. Обратная 3-</w:t>
            </w:r>
            <w:r>
              <w:rPr>
                <w:rFonts w:eastAsia="Calibri"/>
                <w:bCs/>
                <w:lang w:val="en-US"/>
              </w:rPr>
              <w:t>D</w:t>
            </w:r>
            <w:r>
              <w:rPr>
                <w:rFonts w:eastAsia="Calibri"/>
                <w:bCs/>
              </w:rPr>
              <w:t xml:space="preserve"> визуализация. Искусство теней. Обратное граффити. Боди-арт иллюзии. </w:t>
            </w:r>
            <w:proofErr w:type="spellStart"/>
            <w:r>
              <w:rPr>
                <w:rFonts w:eastAsia="Calibri"/>
                <w:bCs/>
              </w:rPr>
              <w:t>Светографика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</w:rPr>
              <w:t>Самостоятельная работа обучающихся. Подготовка презентации о современном искусстве.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Тема 1.10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Моя будущая профессия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4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№ 35. Моя специальность. </w:t>
            </w:r>
            <w:r>
              <w:rPr>
                <w:rFonts w:eastAsia="Calibri"/>
                <w:bCs/>
              </w:rPr>
              <w:t>Введение в специальность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335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36. Известные люди в профессии.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</w:rPr>
              <w:t xml:space="preserve">Самостоятельная работа. </w:t>
            </w:r>
            <w:r>
              <w:rPr>
                <w:rFonts w:eastAsia="Calibri"/>
                <w:bCs/>
              </w:rPr>
              <w:t>Написание эссе: «Почему я выбрал эту профессию»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c>
          <w:tcPr>
            <w:tcW w:w="113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uppressAutoHyphens/>
            </w:pPr>
            <w:r>
              <w:rPr>
                <w:b/>
              </w:rPr>
              <w:t xml:space="preserve">Промежуточная аттестация </w:t>
            </w:r>
            <w:r>
              <w:t>(дифференцированный зачет)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i/>
              </w:rPr>
            </w:pPr>
          </w:p>
        </w:tc>
      </w:tr>
      <w:tr w:rsidR="00AF255B" w:rsidTr="009C6A0B">
        <w:trPr>
          <w:trHeight w:val="23"/>
        </w:trPr>
        <w:tc>
          <w:tcPr>
            <w:tcW w:w="113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</w:tr>
    </w:tbl>
    <w:p w:rsidR="001F4DDA" w:rsidRPr="001F4DDA" w:rsidRDefault="001F4DDA" w:rsidP="001F4DD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</w:p>
    <w:p w:rsidR="00BF180F" w:rsidRDefault="00BF180F" w:rsidP="00012E7C">
      <w:pPr>
        <w:sectPr w:rsidR="00BF180F" w:rsidSect="00BF180F">
          <w:pgSz w:w="16838" w:h="11906" w:orient="landscape"/>
          <w:pgMar w:top="851" w:right="1134" w:bottom="1701" w:left="568" w:header="709" w:footer="709" w:gutter="0"/>
          <w:cols w:space="708"/>
          <w:docGrid w:linePitch="360"/>
        </w:sectPr>
      </w:pPr>
    </w:p>
    <w:p w:rsidR="00012E7C" w:rsidRDefault="00012E7C" w:rsidP="00012E7C"/>
    <w:p w:rsidR="00012E7C" w:rsidRPr="00D54B5F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  <w:caps/>
        </w:rPr>
      </w:pPr>
      <w:r w:rsidRPr="00D54B5F">
        <w:rPr>
          <w:b/>
          <w:bCs/>
          <w:caps/>
        </w:rPr>
        <w:t>3. условия р</w:t>
      </w:r>
      <w:r w:rsidR="009C6A0B">
        <w:rPr>
          <w:b/>
          <w:bCs/>
          <w:caps/>
        </w:rPr>
        <w:t xml:space="preserve">еализации программы дисциплины </w:t>
      </w:r>
      <w:r w:rsidR="00BF180F">
        <w:rPr>
          <w:b/>
          <w:bCs/>
          <w:caps/>
        </w:rPr>
        <w:t>Иностранный язык (французский)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D54B5F">
        <w:rPr>
          <w:b/>
          <w:bCs/>
        </w:rPr>
        <w:t>3.1. Требования к минимальному материально-техническому обеспечению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D54B5F">
        <w:t xml:space="preserve">Реализация программы дисциплины требует наличия учебного кабинета «Иностранного языка»; 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D54B5F">
        <w:t xml:space="preserve">Оборудование учебного кабинета: </w:t>
      </w:r>
    </w:p>
    <w:p w:rsidR="00012E7C" w:rsidRPr="00D54B5F" w:rsidRDefault="00012E7C" w:rsidP="00012E7C">
      <w:pPr>
        <w:ind w:firstLine="340"/>
        <w:jc w:val="both"/>
      </w:pPr>
      <w:r w:rsidRPr="00D54B5F">
        <w:t>Кабинет оснащен мебелью для:</w:t>
      </w:r>
    </w:p>
    <w:p w:rsidR="00012E7C" w:rsidRPr="00D54B5F" w:rsidRDefault="00012E7C" w:rsidP="00012E7C">
      <w:pPr>
        <w:ind w:firstLine="340"/>
        <w:jc w:val="both"/>
      </w:pPr>
      <w:r w:rsidRPr="00D54B5F">
        <w:t>- организации рабочего места преподавателя;</w:t>
      </w:r>
    </w:p>
    <w:p w:rsidR="00012E7C" w:rsidRPr="00D54B5F" w:rsidRDefault="00012E7C" w:rsidP="00012E7C">
      <w:pPr>
        <w:ind w:firstLine="340"/>
        <w:jc w:val="both"/>
      </w:pPr>
      <w:r w:rsidRPr="00D54B5F">
        <w:t xml:space="preserve">- организации </w:t>
      </w:r>
      <w:proofErr w:type="gramStart"/>
      <w:r w:rsidRPr="00D54B5F">
        <w:t>рабочих</w:t>
      </w:r>
      <w:r w:rsidR="002F6C0B">
        <w:t xml:space="preserve"> </w:t>
      </w:r>
      <w:r w:rsidRPr="00D54B5F">
        <w:t>мест</w:t>
      </w:r>
      <w:proofErr w:type="gramEnd"/>
      <w:r w:rsidRPr="00D54B5F">
        <w:t xml:space="preserve"> обучающихся;</w:t>
      </w:r>
    </w:p>
    <w:p w:rsidR="00012E7C" w:rsidRPr="00D54B5F" w:rsidRDefault="00012E7C" w:rsidP="00012E7C">
      <w:pPr>
        <w:ind w:firstLine="340"/>
        <w:jc w:val="both"/>
      </w:pPr>
      <w:r w:rsidRPr="00D54B5F">
        <w:t>- для рационального размещения и хранения учебного оборудования;</w:t>
      </w:r>
    </w:p>
    <w:p w:rsidR="00012E7C" w:rsidRPr="00D54B5F" w:rsidRDefault="00012E7C" w:rsidP="00012E7C">
      <w:pPr>
        <w:ind w:firstLine="340"/>
        <w:jc w:val="both"/>
      </w:pPr>
      <w:r w:rsidRPr="00D54B5F">
        <w:t>- для организации использования аппаратуры.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D54B5F">
        <w:t xml:space="preserve">Технические средства обучения: </w:t>
      </w:r>
    </w:p>
    <w:p w:rsidR="00012E7C" w:rsidRPr="00D54B5F" w:rsidRDefault="00012E7C" w:rsidP="00012E7C">
      <w:pPr>
        <w:ind w:firstLine="340"/>
        <w:jc w:val="both"/>
      </w:pPr>
      <w:r w:rsidRPr="00D54B5F">
        <w:t xml:space="preserve">- </w:t>
      </w:r>
      <w:r w:rsidR="00FB104B">
        <w:t>проектор</w:t>
      </w:r>
    </w:p>
    <w:p w:rsidR="00F71A58" w:rsidRDefault="00012E7C" w:rsidP="00FB104B">
      <w:pPr>
        <w:ind w:firstLine="340"/>
        <w:jc w:val="both"/>
      </w:pPr>
      <w:r w:rsidRPr="00D54B5F">
        <w:t xml:space="preserve">- </w:t>
      </w:r>
      <w:r w:rsidR="00FB104B">
        <w:t>экран</w:t>
      </w:r>
    </w:p>
    <w:p w:rsidR="00FB104B" w:rsidRPr="00D54B5F" w:rsidRDefault="00FB104B" w:rsidP="00FB104B">
      <w:pPr>
        <w:ind w:firstLine="340"/>
        <w:jc w:val="both"/>
      </w:pPr>
      <w:r>
        <w:t>- ноутбук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012E7C" w:rsidRPr="00D54B5F" w:rsidRDefault="00012E7C" w:rsidP="00012E7C">
      <w:pPr>
        <w:ind w:firstLine="340"/>
        <w:jc w:val="both"/>
      </w:pPr>
      <w:r w:rsidRPr="00D54B5F">
        <w:t>В кабинете иностранного языка есть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012E7C" w:rsidRPr="00D54B5F" w:rsidRDefault="00012E7C" w:rsidP="00012E7C">
      <w:pPr>
        <w:ind w:firstLine="340"/>
        <w:jc w:val="both"/>
      </w:pPr>
      <w:r w:rsidRPr="00D54B5F">
        <w:t>- учебники (по количеству обучающихся в группе);</w:t>
      </w:r>
    </w:p>
    <w:p w:rsidR="00012E7C" w:rsidRPr="00D54B5F" w:rsidRDefault="00012E7C" w:rsidP="00012E7C">
      <w:pPr>
        <w:ind w:firstLine="340"/>
        <w:jc w:val="both"/>
      </w:pPr>
      <w:r w:rsidRPr="00D54B5F">
        <w:t>- словари (двуязычные, по количеству обучающихся в группе).</w:t>
      </w:r>
    </w:p>
    <w:p w:rsidR="00012E7C" w:rsidRPr="000D41D7" w:rsidRDefault="00012E7C" w:rsidP="00012E7C">
      <w:pPr>
        <w:ind w:firstLine="340"/>
        <w:jc w:val="both"/>
        <w:rPr>
          <w:color w:val="000000"/>
        </w:rPr>
      </w:pPr>
      <w:r w:rsidRPr="00D54B5F">
        <w:t>В кабинете имеется комплект методической литератур</w:t>
      </w:r>
      <w:r w:rsidR="005824AC" w:rsidRPr="00D54B5F">
        <w:t>ы для преподавателя, включающий</w:t>
      </w:r>
      <w:r w:rsidRPr="00D54B5F">
        <w:t xml:space="preserve">, специальную методическую литературу, литературу по </w:t>
      </w:r>
      <w:r w:rsidR="00F71A58" w:rsidRPr="00D54B5F">
        <w:t xml:space="preserve">педагогике, </w:t>
      </w:r>
      <w:r w:rsidRPr="00D54B5F">
        <w:t>программы обучения</w:t>
      </w:r>
      <w:r w:rsidRPr="000D41D7">
        <w:rPr>
          <w:color w:val="000000"/>
        </w:rPr>
        <w:t xml:space="preserve"> иностранному языку в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012E7C" w:rsidRPr="000D41D7" w:rsidRDefault="00012E7C" w:rsidP="00012E7C">
      <w:pPr>
        <w:ind w:firstLine="340"/>
        <w:jc w:val="both"/>
        <w:rPr>
          <w:color w:val="000000"/>
        </w:rPr>
      </w:pPr>
      <w:r w:rsidRPr="000D41D7">
        <w:rPr>
          <w:color w:val="000000"/>
        </w:rPr>
        <w:t>В кабинете имеется список с перечислением в нем имеющегося оборудования, мебели, приспособлений без указания их инвентарного номера.</w:t>
      </w:r>
    </w:p>
    <w:p w:rsidR="00012E7C" w:rsidRPr="000D41D7" w:rsidRDefault="00012E7C" w:rsidP="00012E7C">
      <w:pPr>
        <w:ind w:firstLine="340"/>
        <w:jc w:val="both"/>
        <w:rPr>
          <w:color w:val="000000"/>
        </w:rPr>
      </w:pPr>
      <w:r w:rsidRPr="000D41D7">
        <w:rPr>
          <w:color w:val="000000"/>
        </w:rPr>
        <w:t>В кабинете, оборудованном техническими средствами, должен представлен комплект технической документации, включая паспорт на техническое средство и инструкцию по технике безопасности.</w:t>
      </w:r>
    </w:p>
    <w:p w:rsidR="00F71A58" w:rsidRPr="000D41D7" w:rsidRDefault="00F71A58" w:rsidP="00012E7C">
      <w:pPr>
        <w:ind w:firstLine="340"/>
        <w:jc w:val="both"/>
        <w:rPr>
          <w:b/>
          <w:bCs/>
        </w:rPr>
      </w:pPr>
    </w:p>
    <w:p w:rsidR="00012E7C" w:rsidRPr="000D41D7" w:rsidRDefault="00012E7C" w:rsidP="00012E7C">
      <w:pPr>
        <w:ind w:firstLine="340"/>
        <w:jc w:val="both"/>
        <w:rPr>
          <w:b/>
          <w:bCs/>
        </w:rPr>
      </w:pPr>
      <w:r w:rsidRPr="000D41D7">
        <w:rPr>
          <w:b/>
          <w:bCs/>
        </w:rPr>
        <w:t xml:space="preserve">3.2. Информационное обеспечение обучения 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Перечень учебных изданий, Интернет-ресурсов, дополнительной литературы</w:t>
      </w:r>
    </w:p>
    <w:p w:rsidR="009C6A0B" w:rsidRDefault="009C6A0B" w:rsidP="009C6A0B">
      <w:pPr>
        <w:suppressAutoHyphens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>
        <w:rPr>
          <w:sz w:val="26"/>
          <w:szCs w:val="26"/>
        </w:rPr>
        <w:t>ечатные, электронные образовательные и информационные ресурсы:</w:t>
      </w:r>
    </w:p>
    <w:p w:rsidR="00012E7C" w:rsidRPr="000D41D7" w:rsidRDefault="00012E7C" w:rsidP="00012E7C">
      <w:pPr>
        <w:ind w:firstLine="340"/>
        <w:jc w:val="both"/>
        <w:rPr>
          <w:b/>
          <w:bCs/>
        </w:rPr>
      </w:pPr>
    </w:p>
    <w:p w:rsidR="00012E7C" w:rsidRDefault="00012E7C" w:rsidP="00012E7C">
      <w:pPr>
        <w:ind w:firstLine="340"/>
        <w:jc w:val="both"/>
        <w:rPr>
          <w:b/>
          <w:bCs/>
        </w:rPr>
      </w:pPr>
      <w:r w:rsidRPr="000D41D7">
        <w:rPr>
          <w:b/>
          <w:bCs/>
        </w:rPr>
        <w:t xml:space="preserve">Основные источники: </w:t>
      </w:r>
    </w:p>
    <w:p w:rsidR="00D327EB" w:rsidRDefault="00D327EB" w:rsidP="00D327EB">
      <w:pPr>
        <w:pStyle w:val="1"/>
        <w:numPr>
          <w:ilvl w:val="0"/>
          <w:numId w:val="6"/>
        </w:numPr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Иванченко А.И. Грамматика французского языка в упражнениях [Электронный ресурс]: 400 упражнений с ключами и комментариями/ Иванченко А.И.— Электрон. текстовые данные.— СПб.: КАРО, 2014.— 352 c.— Режим доступа: </w:t>
      </w:r>
      <w:hyperlink r:id="rId9" w:tgtFrame="_blank" w:history="1">
        <w:r>
          <w:rPr>
            <w:rStyle w:val="af2"/>
            <w:rFonts w:eastAsia="Calibri"/>
            <w:shd w:val="clear" w:color="auto" w:fill="FCFCFC"/>
          </w:rPr>
          <w:t>http://www.iprbookshop.ru/19495.—</w:t>
        </w:r>
      </w:hyperlink>
      <w:r>
        <w:rPr>
          <w:shd w:val="clear" w:color="auto" w:fill="FCFCFC"/>
        </w:rPr>
        <w:t xml:space="preserve"> ЭБС «</w:t>
      </w:r>
      <w:proofErr w:type="spellStart"/>
      <w:r>
        <w:rPr>
          <w:shd w:val="clear" w:color="auto" w:fill="FCFCFC"/>
        </w:rPr>
        <w:t>IPRbooks</w:t>
      </w:r>
      <w:proofErr w:type="spellEnd"/>
      <w:r>
        <w:rPr>
          <w:shd w:val="clear" w:color="auto" w:fill="FCFCFC"/>
        </w:rPr>
        <w:t>», по паролю</w:t>
      </w:r>
    </w:p>
    <w:p w:rsidR="00D327EB" w:rsidRDefault="00D327EB" w:rsidP="00D327EB">
      <w:pPr>
        <w:pStyle w:val="1"/>
        <w:numPr>
          <w:ilvl w:val="0"/>
          <w:numId w:val="6"/>
        </w:numPr>
        <w:jc w:val="both"/>
        <w:rPr>
          <w:shd w:val="clear" w:color="auto" w:fill="FCFCFC"/>
        </w:rPr>
      </w:pPr>
      <w:proofErr w:type="spellStart"/>
      <w:r>
        <w:rPr>
          <w:shd w:val="clear" w:color="auto" w:fill="FCFCFC"/>
        </w:rPr>
        <w:t>Голотвина</w:t>
      </w:r>
      <w:proofErr w:type="spellEnd"/>
      <w:r>
        <w:rPr>
          <w:shd w:val="clear" w:color="auto" w:fill="FCFCFC"/>
        </w:rPr>
        <w:t xml:space="preserve"> Н.В. Грамматика французского языка в схемах и упражнениях [Электронный ресурс]: пособие для изучающих французский язык/ </w:t>
      </w:r>
      <w:proofErr w:type="spellStart"/>
      <w:r>
        <w:rPr>
          <w:shd w:val="clear" w:color="auto" w:fill="FCFCFC"/>
        </w:rPr>
        <w:t>Голотвина</w:t>
      </w:r>
      <w:proofErr w:type="spellEnd"/>
      <w:r>
        <w:rPr>
          <w:shd w:val="clear" w:color="auto" w:fill="FCFCFC"/>
        </w:rPr>
        <w:t xml:space="preserve"> Н.В.— Электрон. текстовые данные.— СПб.: КАРО, 2013.— 176 c.— Режим доступа: </w:t>
      </w:r>
      <w:hyperlink r:id="rId10" w:tgtFrame="_blank" w:history="1">
        <w:r>
          <w:rPr>
            <w:rStyle w:val="af2"/>
            <w:rFonts w:eastAsia="Calibri"/>
            <w:shd w:val="clear" w:color="auto" w:fill="FCFCFC"/>
          </w:rPr>
          <w:t>http://www.iprbookshop.ru/19381.—</w:t>
        </w:r>
      </w:hyperlink>
      <w:r>
        <w:rPr>
          <w:shd w:val="clear" w:color="auto" w:fill="FCFCFC"/>
        </w:rPr>
        <w:t xml:space="preserve"> ЭБС «</w:t>
      </w:r>
      <w:proofErr w:type="spellStart"/>
      <w:r>
        <w:rPr>
          <w:shd w:val="clear" w:color="auto" w:fill="FCFCFC"/>
        </w:rPr>
        <w:t>IPRbooks</w:t>
      </w:r>
      <w:proofErr w:type="spellEnd"/>
      <w:r>
        <w:rPr>
          <w:shd w:val="clear" w:color="auto" w:fill="FCFCFC"/>
        </w:rPr>
        <w:t>», по паролю</w:t>
      </w:r>
    </w:p>
    <w:p w:rsidR="00D327EB" w:rsidRDefault="00D327EB" w:rsidP="00D327EB">
      <w:pPr>
        <w:pStyle w:val="1"/>
        <w:numPr>
          <w:ilvl w:val="0"/>
          <w:numId w:val="6"/>
        </w:numPr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Романова С.А. Французский язык [Электронный ресурс]: учебное пособие/ Романова С.А.— Электрон. текстовые данные.— М.: Евразийский открытый институт, Московский государственный университет экономики, статистики и информатики, 2006.— 284 c.— Режим доступа: </w:t>
      </w:r>
      <w:hyperlink r:id="rId11" w:tgtFrame="_blank" w:history="1">
        <w:r>
          <w:rPr>
            <w:rStyle w:val="af2"/>
            <w:rFonts w:eastAsia="Calibri"/>
            <w:shd w:val="clear" w:color="auto" w:fill="FCFCFC"/>
          </w:rPr>
          <w:t>http://www.iprbookshop.ru/11116.—</w:t>
        </w:r>
      </w:hyperlink>
      <w:r>
        <w:rPr>
          <w:shd w:val="clear" w:color="auto" w:fill="FCFCFC"/>
        </w:rPr>
        <w:t xml:space="preserve"> ЭБС «</w:t>
      </w:r>
      <w:proofErr w:type="spellStart"/>
      <w:r>
        <w:rPr>
          <w:shd w:val="clear" w:color="auto" w:fill="FCFCFC"/>
        </w:rPr>
        <w:t>IPRbooks</w:t>
      </w:r>
      <w:proofErr w:type="spellEnd"/>
      <w:r>
        <w:rPr>
          <w:shd w:val="clear" w:color="auto" w:fill="FCFCFC"/>
        </w:rPr>
        <w:t>», по паролю</w:t>
      </w:r>
    </w:p>
    <w:p w:rsidR="00D327EB" w:rsidRDefault="00D327EB" w:rsidP="00D327EB">
      <w:pPr>
        <w:pStyle w:val="1"/>
        <w:numPr>
          <w:ilvl w:val="0"/>
          <w:numId w:val="6"/>
        </w:numPr>
        <w:jc w:val="both"/>
        <w:rPr>
          <w:shd w:val="clear" w:color="auto" w:fill="FCFCFC"/>
        </w:rPr>
      </w:pPr>
      <w:proofErr w:type="spellStart"/>
      <w:r>
        <w:rPr>
          <w:shd w:val="clear" w:color="auto" w:fill="FCFCFC"/>
        </w:rPr>
        <w:t>Алекберова</w:t>
      </w:r>
      <w:proofErr w:type="spellEnd"/>
      <w:r>
        <w:rPr>
          <w:shd w:val="clear" w:color="auto" w:fill="FCFCFC"/>
        </w:rPr>
        <w:t xml:space="preserve"> И.Э. Французский язык. </w:t>
      </w:r>
      <w:proofErr w:type="spellStart"/>
      <w:r>
        <w:rPr>
          <w:shd w:val="clear" w:color="auto" w:fill="FCFCFC"/>
        </w:rPr>
        <w:t>Le</w:t>
      </w:r>
      <w:proofErr w:type="spellEnd"/>
      <w:r>
        <w:rPr>
          <w:shd w:val="clear" w:color="auto" w:fill="FCFCFC"/>
        </w:rPr>
        <w:t xml:space="preserve"> </w:t>
      </w:r>
      <w:proofErr w:type="spellStart"/>
      <w:r>
        <w:rPr>
          <w:shd w:val="clear" w:color="auto" w:fill="FCFCFC"/>
        </w:rPr>
        <w:t>franais</w:t>
      </w:r>
      <w:proofErr w:type="spellEnd"/>
      <w:r>
        <w:rPr>
          <w:shd w:val="clear" w:color="auto" w:fill="FCFCFC"/>
        </w:rPr>
        <w:t xml:space="preserve">. </w:t>
      </w:r>
      <w:proofErr w:type="spellStart"/>
      <w:r>
        <w:rPr>
          <w:shd w:val="clear" w:color="auto" w:fill="FCFCFC"/>
        </w:rPr>
        <w:t>Cours</w:t>
      </w:r>
      <w:proofErr w:type="spellEnd"/>
      <w:r>
        <w:rPr>
          <w:shd w:val="clear" w:color="auto" w:fill="FCFCFC"/>
        </w:rPr>
        <w:t xml:space="preserve"> </w:t>
      </w:r>
      <w:proofErr w:type="spellStart"/>
      <w:r>
        <w:rPr>
          <w:shd w:val="clear" w:color="auto" w:fill="FCFCFC"/>
        </w:rPr>
        <w:t>pratique</w:t>
      </w:r>
      <w:proofErr w:type="spellEnd"/>
      <w:r>
        <w:rPr>
          <w:shd w:val="clear" w:color="auto" w:fill="FCFCFC"/>
        </w:rPr>
        <w:t xml:space="preserve"> [Электронный </w:t>
      </w:r>
      <w:r>
        <w:rPr>
          <w:shd w:val="clear" w:color="auto" w:fill="FCFCFC"/>
        </w:rPr>
        <w:lastRenderedPageBreak/>
        <w:t xml:space="preserve">ресурс]: практикум/ </w:t>
      </w:r>
      <w:proofErr w:type="spellStart"/>
      <w:r>
        <w:rPr>
          <w:shd w:val="clear" w:color="auto" w:fill="FCFCFC"/>
        </w:rPr>
        <w:t>Алекберова</w:t>
      </w:r>
      <w:proofErr w:type="spellEnd"/>
      <w:r>
        <w:rPr>
          <w:shd w:val="clear" w:color="auto" w:fill="FCFCFC"/>
        </w:rPr>
        <w:t xml:space="preserve"> И.Э.— Электрон. текстовые данные.— М.: Российская международная академия туризма, Логос, 2015.— 96 c.— Режим доступа: </w:t>
      </w:r>
      <w:hyperlink r:id="rId12" w:tgtFrame="_blank" w:history="1">
        <w:r>
          <w:rPr>
            <w:rStyle w:val="af2"/>
            <w:rFonts w:eastAsia="Calibri"/>
            <w:shd w:val="clear" w:color="auto" w:fill="FCFCFC"/>
          </w:rPr>
          <w:t>http://www.iprbookshop.ru/51863.—</w:t>
        </w:r>
      </w:hyperlink>
      <w:r>
        <w:rPr>
          <w:shd w:val="clear" w:color="auto" w:fill="FCFCFC"/>
        </w:rPr>
        <w:t xml:space="preserve"> ЭБС «</w:t>
      </w:r>
      <w:proofErr w:type="spellStart"/>
      <w:r>
        <w:rPr>
          <w:shd w:val="clear" w:color="auto" w:fill="FCFCFC"/>
        </w:rPr>
        <w:t>IPRbooks</w:t>
      </w:r>
      <w:proofErr w:type="spellEnd"/>
      <w:r>
        <w:rPr>
          <w:shd w:val="clear" w:color="auto" w:fill="FCFCFC"/>
        </w:rPr>
        <w:t>», по паролю</w:t>
      </w:r>
    </w:p>
    <w:p w:rsidR="00D327EB" w:rsidRPr="000D41D7" w:rsidRDefault="00D327EB" w:rsidP="00012E7C">
      <w:pPr>
        <w:ind w:firstLine="340"/>
        <w:jc w:val="both"/>
        <w:rPr>
          <w:b/>
          <w:bCs/>
        </w:rPr>
      </w:pPr>
    </w:p>
    <w:p w:rsidR="00012E7C" w:rsidRPr="000D41D7" w:rsidRDefault="00012E7C" w:rsidP="00012E7C">
      <w:pPr>
        <w:ind w:firstLine="340"/>
        <w:jc w:val="both"/>
        <w:rPr>
          <w:b/>
          <w:bCs/>
        </w:rPr>
      </w:pPr>
      <w:r w:rsidRPr="000D41D7">
        <w:rPr>
          <w:b/>
          <w:bCs/>
        </w:rPr>
        <w:t xml:space="preserve">Дополнительные источники: </w:t>
      </w:r>
    </w:p>
    <w:p w:rsidR="005824AC" w:rsidRPr="000D41D7" w:rsidRDefault="005824AC" w:rsidP="005824AC">
      <w:pPr>
        <w:pStyle w:val="af3"/>
        <w:numPr>
          <w:ilvl w:val="3"/>
          <w:numId w:val="1"/>
        </w:numPr>
        <w:ind w:left="0" w:firstLine="239"/>
        <w:jc w:val="both"/>
      </w:pPr>
      <w:r w:rsidRPr="000D41D7">
        <w:t xml:space="preserve">Попова И.Н., Казакова Ж.А. Грамматика французского языка. – М.: «Нестор Академик </w:t>
      </w:r>
      <w:proofErr w:type="spellStart"/>
      <w:r w:rsidRPr="000D41D7">
        <w:t>Паблишерз</w:t>
      </w:r>
      <w:proofErr w:type="spellEnd"/>
      <w:r w:rsidRPr="000D41D7">
        <w:t>». 20</w:t>
      </w:r>
      <w:r w:rsidRPr="000D41D7">
        <w:rPr>
          <w:lang w:val="fr-FR"/>
        </w:rPr>
        <w:t>10</w:t>
      </w:r>
      <w:r w:rsidRPr="000D41D7">
        <w:t xml:space="preserve">. – 475 с. </w:t>
      </w:r>
    </w:p>
    <w:p w:rsidR="005824AC" w:rsidRPr="000D41D7" w:rsidRDefault="005824AC" w:rsidP="005824AC">
      <w:pPr>
        <w:pStyle w:val="af3"/>
        <w:numPr>
          <w:ilvl w:val="3"/>
          <w:numId w:val="1"/>
        </w:numPr>
        <w:ind w:left="0" w:firstLine="239"/>
        <w:jc w:val="both"/>
        <w:rPr>
          <w:lang w:val="fr-FR"/>
        </w:rPr>
      </w:pPr>
      <w:r w:rsidRPr="000D41D7">
        <w:rPr>
          <w:lang w:val="fr-FR"/>
        </w:rPr>
        <w:t>Edito, Methode francais – Didier, 2010</w:t>
      </w:r>
    </w:p>
    <w:p w:rsidR="00012E7C" w:rsidRPr="000D41D7" w:rsidRDefault="00012E7C" w:rsidP="00012E7C">
      <w:pPr>
        <w:textAlignment w:val="center"/>
        <w:rPr>
          <w:b/>
          <w:bCs/>
        </w:rPr>
      </w:pPr>
      <w:r w:rsidRPr="000D41D7">
        <w:rPr>
          <w:b/>
          <w:bCs/>
        </w:rPr>
        <w:t>Интернет ресурсы</w:t>
      </w:r>
      <w:r w:rsidRPr="000D41D7">
        <w:rPr>
          <w:b/>
          <w:bCs/>
        </w:rPr>
        <w:tab/>
      </w:r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13" w:history="1">
        <w:r w:rsidR="005824AC" w:rsidRPr="000D41D7">
          <w:rPr>
            <w:rStyle w:val="af2"/>
            <w:iCs/>
            <w:color w:val="auto"/>
            <w:u w:val="none"/>
          </w:rPr>
          <w:t>http://les-verbes.com/</w:t>
        </w:r>
      </w:hyperlink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14" w:history="1">
        <w:r w:rsidR="005824AC" w:rsidRPr="000D41D7">
          <w:rPr>
            <w:rStyle w:val="af2"/>
            <w:iCs/>
            <w:color w:val="auto"/>
            <w:u w:val="none"/>
          </w:rPr>
          <w:t>http://le-dictionnaire.com/</w:t>
        </w:r>
      </w:hyperlink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15" w:history="1">
        <w:r w:rsidR="005824AC" w:rsidRPr="000D41D7">
          <w:rPr>
            <w:rStyle w:val="af2"/>
            <w:iCs/>
            <w:color w:val="auto"/>
            <w:u w:val="none"/>
          </w:rPr>
          <w:t>http://www.francomania.ru/</w:t>
        </w:r>
      </w:hyperlink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16" w:history="1">
        <w:r w:rsidR="005824AC" w:rsidRPr="000D41D7">
          <w:rPr>
            <w:rStyle w:val="af2"/>
            <w:iCs/>
            <w:color w:val="auto"/>
            <w:u w:val="none"/>
          </w:rPr>
          <w:t>http://www.tv5.org/</w:t>
        </w:r>
      </w:hyperlink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17" w:history="1">
        <w:r w:rsidR="005824AC" w:rsidRPr="000D41D7">
          <w:rPr>
            <w:rStyle w:val="af2"/>
            <w:iCs/>
            <w:color w:val="auto"/>
            <w:u w:val="none"/>
          </w:rPr>
          <w:t>http://www.multitran.ru/</w:t>
        </w:r>
      </w:hyperlink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18" w:history="1">
        <w:r w:rsidR="005824AC" w:rsidRPr="000D41D7">
          <w:rPr>
            <w:rStyle w:val="af2"/>
            <w:iCs/>
            <w:color w:val="auto"/>
            <w:u w:val="none"/>
          </w:rPr>
          <w:t>http://www.institutdetouraine.com/fr</w:t>
        </w:r>
      </w:hyperlink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19" w:history="1">
        <w:r w:rsidR="005824AC" w:rsidRPr="000D41D7">
          <w:rPr>
            <w:rStyle w:val="af2"/>
            <w:iCs/>
            <w:color w:val="auto"/>
            <w:u w:val="none"/>
          </w:rPr>
          <w:t>http://www.cavilamenligne.com/GF7</w:t>
        </w:r>
      </w:hyperlink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20" w:history="1">
        <w:r w:rsidR="005824AC" w:rsidRPr="000D41D7">
          <w:rPr>
            <w:rStyle w:val="af2"/>
            <w:iCs/>
            <w:color w:val="auto"/>
            <w:u w:val="none"/>
          </w:rPr>
          <w:t>http://www.tretyakovgallery.ru/</w:t>
        </w:r>
      </w:hyperlink>
    </w:p>
    <w:p w:rsidR="005824AC" w:rsidRPr="000D41D7" w:rsidRDefault="006D17D7" w:rsidP="005824AC">
      <w:pPr>
        <w:shd w:val="clear" w:color="auto" w:fill="FFFFFF"/>
        <w:jc w:val="both"/>
        <w:rPr>
          <w:iCs/>
        </w:rPr>
      </w:pPr>
      <w:hyperlink r:id="rId21" w:history="1">
        <w:r w:rsidR="005824AC" w:rsidRPr="000D41D7">
          <w:rPr>
            <w:rStyle w:val="af2"/>
            <w:iCs/>
            <w:color w:val="auto"/>
            <w:u w:val="none"/>
          </w:rPr>
          <w:t>http://www.</w:t>
        </w:r>
        <w:r w:rsidR="005824AC" w:rsidRPr="000D41D7">
          <w:rPr>
            <w:rStyle w:val="af2"/>
            <w:iCs/>
            <w:color w:val="auto"/>
            <w:u w:val="none"/>
            <w:lang w:val="fr-FR"/>
          </w:rPr>
          <w:t>lelouvre</w:t>
        </w:r>
        <w:r w:rsidR="005824AC" w:rsidRPr="000D41D7">
          <w:rPr>
            <w:rStyle w:val="af2"/>
            <w:iCs/>
            <w:color w:val="auto"/>
            <w:u w:val="none"/>
          </w:rPr>
          <w:t>.</w:t>
        </w:r>
        <w:r w:rsidR="005824AC" w:rsidRPr="000D41D7">
          <w:rPr>
            <w:rStyle w:val="af2"/>
            <w:iCs/>
            <w:color w:val="auto"/>
            <w:u w:val="none"/>
            <w:lang w:val="fr-FR"/>
          </w:rPr>
          <w:t>com</w:t>
        </w:r>
      </w:hyperlink>
    </w:p>
    <w:p w:rsidR="00012E7C" w:rsidRDefault="00012E7C" w:rsidP="00012E7C">
      <w:pPr>
        <w:ind w:firstLine="340"/>
        <w:jc w:val="both"/>
      </w:pPr>
    </w:p>
    <w:p w:rsidR="009C6A0B" w:rsidRDefault="009C6A0B" w:rsidP="009C6A0B">
      <w:pPr>
        <w:ind w:firstLine="142"/>
        <w:rPr>
          <w:b/>
          <w:sz w:val="26"/>
          <w:szCs w:val="26"/>
        </w:rPr>
      </w:pPr>
      <w:r>
        <w:rPr>
          <w:b/>
          <w:sz w:val="26"/>
          <w:szCs w:val="26"/>
        </w:rPr>
        <w:t>3.3. Кадровое обеспечение образовательного процесса</w:t>
      </w:r>
    </w:p>
    <w:p w:rsidR="009C6A0B" w:rsidRDefault="009C6A0B" w:rsidP="009C6A0B">
      <w:pPr>
        <w:ind w:firstLine="142"/>
        <w:rPr>
          <w:b/>
          <w:sz w:val="26"/>
          <w:szCs w:val="26"/>
        </w:rPr>
      </w:pPr>
    </w:p>
    <w:p w:rsidR="009C6A0B" w:rsidRDefault="009C6A0B" w:rsidP="009C6A0B">
      <w:pPr>
        <w:ind w:firstLine="77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Требования к квалификации педагогических кадров. К</w:t>
      </w:r>
      <w:r>
        <w:rPr>
          <w:sz w:val="26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9C6A0B" w:rsidRDefault="009C6A0B" w:rsidP="009C6A0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9C6A0B" w:rsidRDefault="009C6A0B" w:rsidP="009C6A0B">
      <w:pPr>
        <w:suppressAutoHyphens/>
        <w:ind w:firstLine="709"/>
        <w:jc w:val="both"/>
        <w:rPr>
          <w:sz w:val="26"/>
          <w:szCs w:val="26"/>
        </w:rPr>
      </w:pPr>
    </w:p>
    <w:p w:rsidR="009C6A0B" w:rsidRDefault="009C6A0B" w:rsidP="009C6A0B">
      <w:pPr>
        <w:suppressAutoHyphens/>
        <w:jc w:val="center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9C6A0B" w:rsidRDefault="009C6A0B" w:rsidP="009C6A0B">
      <w:pPr>
        <w:suppressAutoHyphens/>
        <w:ind w:firstLine="709"/>
        <w:jc w:val="both"/>
        <w:rPr>
          <w:b/>
          <w:color w:val="000000"/>
          <w:sz w:val="26"/>
          <w:szCs w:val="26"/>
        </w:rPr>
      </w:pPr>
    </w:p>
    <w:p w:rsidR="009C6A0B" w:rsidRDefault="009C6A0B" w:rsidP="009C6A0B">
      <w:pPr>
        <w:suppressAutoHyphens/>
        <w:ind w:firstLine="709"/>
        <w:jc w:val="both"/>
      </w:pPr>
      <w:r>
        <w:rPr>
          <w:color w:val="000000"/>
          <w:sz w:val="26"/>
          <w:szCs w:val="26"/>
        </w:rPr>
        <w:t>Рабочая программа по учебной дисциплине ОГСЭ.04 «Иностранный язык в профессиональной деятельности» по специальности 54.02.07. «Скульптура»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9C6A0B" w:rsidRPr="000D41D7" w:rsidRDefault="009C6A0B" w:rsidP="00012E7C">
      <w:pPr>
        <w:ind w:firstLine="340"/>
        <w:jc w:val="both"/>
      </w:pPr>
    </w:p>
    <w:p w:rsidR="00012E7C" w:rsidRPr="000D41D7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iCs/>
          <w:caps/>
          <w:sz w:val="28"/>
          <w:szCs w:val="28"/>
        </w:rPr>
      </w:pPr>
      <w:r w:rsidRPr="000D41D7">
        <w:rPr>
          <w:b/>
          <w:iCs/>
          <w:caps/>
          <w:sz w:val="28"/>
          <w:szCs w:val="28"/>
        </w:rPr>
        <w:t xml:space="preserve">4. Контроль и оценка результатов освоения Дисциплины </w:t>
      </w:r>
      <w:r w:rsidR="00BF180F">
        <w:rPr>
          <w:b/>
          <w:iCs/>
          <w:caps/>
          <w:sz w:val="28"/>
          <w:szCs w:val="28"/>
        </w:rPr>
        <w:t>Иностранный язык (французский)</w:t>
      </w:r>
    </w:p>
    <w:p w:rsidR="00012E7C" w:rsidRPr="000D41D7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iCs/>
          <w:sz w:val="28"/>
          <w:szCs w:val="28"/>
        </w:rPr>
      </w:pPr>
    </w:p>
    <w:p w:rsidR="00012E7C" w:rsidRPr="000D41D7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iCs/>
          <w:sz w:val="28"/>
          <w:szCs w:val="28"/>
        </w:rPr>
      </w:pPr>
      <w:r w:rsidRPr="000D41D7">
        <w:rPr>
          <w:b/>
          <w:iCs/>
          <w:sz w:val="28"/>
          <w:szCs w:val="28"/>
        </w:rPr>
        <w:t>Контроль</w:t>
      </w:r>
      <w:r w:rsidRPr="000D41D7">
        <w:rPr>
          <w:iCs/>
          <w:sz w:val="28"/>
          <w:szCs w:val="28"/>
        </w:rPr>
        <w:t xml:space="preserve"> </w:t>
      </w:r>
      <w:r w:rsidRPr="000D41D7">
        <w:rPr>
          <w:b/>
          <w:iCs/>
          <w:sz w:val="28"/>
          <w:szCs w:val="28"/>
        </w:rPr>
        <w:t>и оценка</w:t>
      </w:r>
      <w:r w:rsidRPr="000D41D7">
        <w:rPr>
          <w:iCs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8"/>
        <w:gridCol w:w="6235"/>
      </w:tblGrid>
      <w:tr w:rsidR="00012E7C" w:rsidRPr="000D41D7" w:rsidTr="001F4DDA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0D41D7" w:rsidRDefault="00012E7C" w:rsidP="00F56C57">
            <w:pPr>
              <w:jc w:val="center"/>
              <w:rPr>
                <w:b/>
                <w:bCs/>
                <w:sz w:val="28"/>
                <w:szCs w:val="28"/>
              </w:rPr>
            </w:pPr>
            <w:r w:rsidRPr="000D41D7">
              <w:rPr>
                <w:b/>
                <w:bCs/>
                <w:sz w:val="28"/>
                <w:szCs w:val="28"/>
              </w:rPr>
              <w:lastRenderedPageBreak/>
              <w:t>Результаты обучения</w:t>
            </w:r>
          </w:p>
          <w:p w:rsidR="00012E7C" w:rsidRPr="000D41D7" w:rsidRDefault="00012E7C" w:rsidP="00F56C57">
            <w:pPr>
              <w:jc w:val="center"/>
              <w:rPr>
                <w:b/>
                <w:bCs/>
                <w:sz w:val="28"/>
                <w:szCs w:val="28"/>
              </w:rPr>
            </w:pPr>
            <w:r w:rsidRPr="000D41D7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0D41D7" w:rsidRDefault="00012E7C" w:rsidP="00F56C57">
            <w:pPr>
              <w:jc w:val="center"/>
              <w:rPr>
                <w:b/>
                <w:sz w:val="28"/>
                <w:szCs w:val="28"/>
              </w:rPr>
            </w:pPr>
            <w:r w:rsidRPr="000D41D7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12E7C" w:rsidRPr="000D41D7" w:rsidTr="001F4DDA">
        <w:trPr>
          <w:trHeight w:val="1633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0D41D7" w:rsidRDefault="00012E7C" w:rsidP="005824AC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0D41D7">
              <w:rPr>
                <w:sz w:val="28"/>
                <w:szCs w:val="28"/>
                <w:u w:val="single"/>
              </w:rPr>
              <w:t>В результате освоения дисциплины обучающийся должен уметь:</w:t>
            </w:r>
            <w:r w:rsidRPr="000D41D7">
              <w:rPr>
                <w:color w:val="FF0000"/>
                <w:sz w:val="28"/>
                <w:szCs w:val="28"/>
                <w:u w:val="single"/>
              </w:rPr>
              <w:t xml:space="preserve"> </w:t>
            </w:r>
          </w:p>
          <w:p w:rsidR="001F4DDA" w:rsidRPr="00BB6113" w:rsidRDefault="001F4DDA" w:rsidP="001F4DDA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szCs w:val="28"/>
              </w:rPr>
            </w:pPr>
            <w:r w:rsidRPr="00BB6113">
              <w:rPr>
                <w:b/>
                <w:bCs/>
                <w:szCs w:val="28"/>
              </w:rPr>
              <w:t>уметь:</w:t>
            </w:r>
          </w:p>
          <w:p w:rsidR="001F4DDA" w:rsidRPr="00BB6113" w:rsidRDefault="001F4DDA" w:rsidP="001F4DDA">
            <w:pPr>
              <w:rPr>
                <w:bCs/>
                <w:color w:val="000000"/>
                <w:szCs w:val="28"/>
              </w:rPr>
            </w:pPr>
            <w:r w:rsidRPr="00BB6113">
              <w:rPr>
                <w:bCs/>
                <w:color w:val="000000"/>
                <w:szCs w:val="28"/>
              </w:rPr>
              <w:t>- общаться (устно и письменно) на иностранном языке на профессиональные и повседневные темы;</w:t>
            </w:r>
          </w:p>
          <w:p w:rsidR="001F4DDA" w:rsidRPr="00BB6113" w:rsidRDefault="001F4DDA" w:rsidP="001F4DDA">
            <w:pPr>
              <w:rPr>
                <w:bCs/>
                <w:color w:val="000000"/>
                <w:szCs w:val="28"/>
              </w:rPr>
            </w:pPr>
            <w:r w:rsidRPr="00BB6113">
              <w:rPr>
                <w:bCs/>
                <w:color w:val="000000"/>
                <w:szCs w:val="28"/>
              </w:rPr>
              <w:t>переводить (со словарем) иностранные тексты профессиональной направленности;</w:t>
            </w:r>
          </w:p>
          <w:p w:rsidR="001F4DDA" w:rsidRPr="00BB6113" w:rsidRDefault="001F4DDA" w:rsidP="001F4DDA">
            <w:pPr>
              <w:rPr>
                <w:bCs/>
                <w:color w:val="000000"/>
                <w:szCs w:val="28"/>
              </w:rPr>
            </w:pPr>
            <w:r w:rsidRPr="00BB6113">
              <w:rPr>
                <w:bCs/>
                <w:color w:val="000000"/>
                <w:szCs w:val="28"/>
              </w:rPr>
              <w:t>- самостоятельно совершенствовать устную и письменную речь, пополнять словарный запас;</w:t>
            </w:r>
          </w:p>
          <w:p w:rsidR="001F4DDA" w:rsidRPr="00BB6113" w:rsidRDefault="001F4DDA" w:rsidP="001F4DDA">
            <w:pPr>
              <w:ind w:firstLine="708"/>
              <w:rPr>
                <w:b/>
                <w:bCs/>
                <w:color w:val="000000"/>
                <w:szCs w:val="28"/>
              </w:rPr>
            </w:pPr>
            <w:r w:rsidRPr="00BB6113">
              <w:rPr>
                <w:b/>
                <w:bCs/>
                <w:color w:val="000000"/>
                <w:szCs w:val="28"/>
              </w:rPr>
              <w:t>знать:</w:t>
            </w:r>
          </w:p>
          <w:p w:rsidR="001F4DDA" w:rsidRDefault="001F4DDA" w:rsidP="001F4DDA">
            <w:pPr>
              <w:rPr>
                <w:bCs/>
                <w:color w:val="000000"/>
                <w:szCs w:val="28"/>
              </w:rPr>
            </w:pPr>
            <w:r w:rsidRPr="00BB6113">
              <w:rPr>
                <w:bCs/>
                <w:color w:val="000000"/>
                <w:szCs w:val="28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1F4DDA" w:rsidRPr="000D41D7" w:rsidRDefault="001F4DDA" w:rsidP="001F4DDA">
            <w:pPr>
              <w:tabs>
                <w:tab w:val="left" w:pos="0"/>
              </w:tabs>
              <w:ind w:firstLine="340"/>
              <w:jc w:val="both"/>
            </w:pPr>
          </w:p>
          <w:p w:rsidR="001F4DDA" w:rsidRDefault="001F4DDA" w:rsidP="001F4D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12E7C" w:rsidRPr="00F56C57" w:rsidRDefault="001F4DDA" w:rsidP="001F4DDA">
            <w:pPr>
              <w:rPr>
                <w:szCs w:val="28"/>
              </w:rPr>
            </w:pPr>
            <w:r>
              <w:t>ОК4-6, 8, 9, ПК 2.7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57" w:rsidRDefault="00F56C57" w:rsidP="005824AC">
            <w:pPr>
              <w:spacing w:after="240"/>
              <w:rPr>
                <w:bCs/>
                <w:szCs w:val="28"/>
              </w:rPr>
            </w:pPr>
          </w:p>
          <w:p w:rsidR="001F4DDA" w:rsidRDefault="001F4DDA" w:rsidP="005824AC">
            <w:pPr>
              <w:spacing w:after="240"/>
              <w:rPr>
                <w:bCs/>
                <w:szCs w:val="28"/>
              </w:rPr>
            </w:pPr>
          </w:p>
          <w:p w:rsidR="00F56C57" w:rsidRPr="00F56C57" w:rsidRDefault="00F56C57" w:rsidP="005824AC">
            <w:pPr>
              <w:spacing w:after="240"/>
              <w:rPr>
                <w:bCs/>
                <w:szCs w:val="28"/>
              </w:rPr>
            </w:pPr>
            <w:r>
              <w:rPr>
                <w:bCs/>
                <w:szCs w:val="28"/>
              </w:rPr>
              <w:t>С</w:t>
            </w:r>
            <w:r w:rsidR="00012E7C" w:rsidRPr="00F56C57">
              <w:rPr>
                <w:bCs/>
                <w:szCs w:val="28"/>
              </w:rPr>
              <w:t>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5824AC" w:rsidRPr="00F56C57">
              <w:rPr>
                <w:bCs/>
                <w:szCs w:val="28"/>
              </w:rPr>
              <w:t xml:space="preserve"> </w:t>
            </w:r>
            <w:r w:rsidR="00012E7C" w:rsidRPr="00F56C57">
              <w:rPr>
                <w:bCs/>
                <w:szCs w:val="28"/>
              </w:rPr>
              <w:t>форм, ведение беседы, вопросно-ответные упражнения;</w:t>
            </w:r>
            <w:r w:rsidRPr="00F56C57">
              <w:rPr>
                <w:bCs/>
                <w:szCs w:val="28"/>
              </w:rPr>
              <w:t xml:space="preserve"> </w:t>
            </w:r>
          </w:p>
          <w:p w:rsidR="001F4DDA" w:rsidRDefault="00F56C57" w:rsidP="001F4DDA">
            <w:pPr>
              <w:spacing w:after="240"/>
              <w:rPr>
                <w:bCs/>
                <w:szCs w:val="28"/>
              </w:rPr>
            </w:pPr>
            <w:r w:rsidRPr="00F56C57">
              <w:rPr>
                <w:bCs/>
                <w:szCs w:val="28"/>
              </w:rPr>
              <w:t xml:space="preserve">поисковое, ознакомительное, изучающее чтение </w:t>
            </w:r>
            <w:proofErr w:type="spellStart"/>
            <w:r w:rsidRPr="00F56C57">
              <w:rPr>
                <w:bCs/>
                <w:szCs w:val="28"/>
              </w:rPr>
              <w:t>профориентированных</w:t>
            </w:r>
            <w:proofErr w:type="spellEnd"/>
            <w:r w:rsidRPr="00F56C57">
              <w:rPr>
                <w:bCs/>
                <w:szCs w:val="28"/>
              </w:rPr>
              <w:t xml:space="preserve"> текстов; </w:t>
            </w:r>
          </w:p>
          <w:p w:rsidR="001F4DDA" w:rsidRDefault="00F56C57" w:rsidP="001F4DDA">
            <w:pPr>
              <w:spacing w:after="240"/>
              <w:rPr>
                <w:bCs/>
                <w:sz w:val="28"/>
                <w:szCs w:val="28"/>
                <w:u w:val="single"/>
              </w:rPr>
            </w:pPr>
            <w:r w:rsidRPr="00F56C57">
              <w:rPr>
                <w:bCs/>
                <w:szCs w:val="28"/>
              </w:rPr>
              <w:t>введение и активизация новых лексических единиц.</w:t>
            </w:r>
            <w:r w:rsidR="001F4DDA" w:rsidRPr="000D41D7">
              <w:rPr>
                <w:bCs/>
                <w:sz w:val="28"/>
                <w:szCs w:val="28"/>
                <w:u w:val="single"/>
              </w:rPr>
              <w:t xml:space="preserve"> </w:t>
            </w:r>
          </w:p>
          <w:p w:rsidR="001F4DDA" w:rsidRPr="001F4DDA" w:rsidRDefault="001F4DDA" w:rsidP="001F4DDA">
            <w:pPr>
              <w:rPr>
                <w:bCs/>
                <w:szCs w:val="28"/>
                <w:u w:val="single"/>
              </w:rPr>
            </w:pPr>
            <w:r w:rsidRPr="001F4DDA">
              <w:rPr>
                <w:bCs/>
                <w:szCs w:val="28"/>
                <w:u w:val="single"/>
              </w:rPr>
              <w:t xml:space="preserve">Формы контроля обучения: </w:t>
            </w:r>
          </w:p>
          <w:p w:rsidR="001F4DDA" w:rsidRPr="001F4DDA" w:rsidRDefault="001F4DDA" w:rsidP="001F4DDA">
            <w:pPr>
              <w:rPr>
                <w:bCs/>
                <w:szCs w:val="28"/>
              </w:rPr>
            </w:pPr>
            <w:r w:rsidRPr="001F4DDA">
              <w:rPr>
                <w:szCs w:val="28"/>
              </w:rPr>
              <w:t>–</w:t>
            </w:r>
            <w:r w:rsidRPr="001F4DDA">
              <w:rPr>
                <w:bCs/>
                <w:szCs w:val="28"/>
              </w:rPr>
              <w:t xml:space="preserve"> домашние задания проблемного характера;</w:t>
            </w:r>
          </w:p>
          <w:p w:rsidR="001F4DDA" w:rsidRPr="001F4DDA" w:rsidRDefault="001F4DDA" w:rsidP="001F4DDA">
            <w:pPr>
              <w:rPr>
                <w:bCs/>
                <w:szCs w:val="28"/>
              </w:rPr>
            </w:pPr>
            <w:r w:rsidRPr="001F4DDA">
              <w:rPr>
                <w:szCs w:val="28"/>
              </w:rPr>
              <w:t xml:space="preserve">– </w:t>
            </w:r>
            <w:r w:rsidRPr="001F4DDA">
              <w:rPr>
                <w:bCs/>
                <w:szCs w:val="28"/>
              </w:rPr>
              <w:t>практические задания по работе с информацией, документами, литературой;</w:t>
            </w:r>
          </w:p>
          <w:p w:rsidR="001F4DDA" w:rsidRPr="001F4DDA" w:rsidRDefault="001F4DDA" w:rsidP="001F4DDA">
            <w:pPr>
              <w:rPr>
                <w:szCs w:val="28"/>
              </w:rPr>
            </w:pPr>
            <w:r w:rsidRPr="001F4DDA">
              <w:rPr>
                <w:szCs w:val="28"/>
              </w:rPr>
              <w:t>–защита индивидуальных и групповых заданий проектного характера;</w:t>
            </w:r>
          </w:p>
          <w:p w:rsidR="001F4DDA" w:rsidRPr="001F4DDA" w:rsidRDefault="001F4DDA" w:rsidP="001F4DDA">
            <w:pPr>
              <w:rPr>
                <w:szCs w:val="28"/>
              </w:rPr>
            </w:pPr>
            <w:r w:rsidRPr="001F4DDA">
              <w:rPr>
                <w:szCs w:val="28"/>
              </w:rPr>
              <w:t>- лексико-грамматическое тестирование;</w:t>
            </w:r>
          </w:p>
          <w:p w:rsidR="001F4DDA" w:rsidRPr="001F4DDA" w:rsidRDefault="001F4DDA" w:rsidP="001F4DDA">
            <w:pPr>
              <w:rPr>
                <w:szCs w:val="28"/>
              </w:rPr>
            </w:pPr>
            <w:r w:rsidRPr="001F4DDA">
              <w:rPr>
                <w:szCs w:val="28"/>
              </w:rPr>
              <w:t>- диктанты, контрольные работы.</w:t>
            </w:r>
          </w:p>
          <w:p w:rsidR="001F4DDA" w:rsidRPr="001F4DDA" w:rsidRDefault="001F4DDA" w:rsidP="001F4DDA">
            <w:pPr>
              <w:rPr>
                <w:bCs/>
                <w:szCs w:val="28"/>
                <w:u w:val="single"/>
              </w:rPr>
            </w:pPr>
            <w:r w:rsidRPr="001F4DDA">
              <w:rPr>
                <w:bCs/>
                <w:szCs w:val="28"/>
                <w:u w:val="single"/>
              </w:rPr>
              <w:t>Методы оценки результатов обучения:</w:t>
            </w:r>
          </w:p>
          <w:p w:rsidR="001F4DDA" w:rsidRPr="001F4DDA" w:rsidRDefault="001F4DDA" w:rsidP="001F4DDA">
            <w:pPr>
              <w:rPr>
                <w:bCs/>
                <w:szCs w:val="28"/>
              </w:rPr>
            </w:pPr>
            <w:r w:rsidRPr="001F4DDA">
              <w:rPr>
                <w:bCs/>
                <w:szCs w:val="28"/>
              </w:rPr>
              <w:t>- накопительная сис</w:t>
            </w:r>
            <w:r w:rsidR="009C6A0B">
              <w:rPr>
                <w:bCs/>
                <w:szCs w:val="28"/>
              </w:rPr>
              <w:t xml:space="preserve">тема баллов, на основе которой </w:t>
            </w:r>
            <w:r w:rsidRPr="001F4DDA">
              <w:rPr>
                <w:bCs/>
                <w:szCs w:val="28"/>
              </w:rPr>
              <w:t>выставляется итоговая отметка.</w:t>
            </w:r>
          </w:p>
          <w:p w:rsidR="001F4DDA" w:rsidRPr="001F4DDA" w:rsidRDefault="001F4DDA" w:rsidP="001F4DDA">
            <w:pPr>
              <w:rPr>
                <w:bCs/>
                <w:szCs w:val="28"/>
              </w:rPr>
            </w:pPr>
            <w:r w:rsidRPr="001F4DDA">
              <w:rPr>
                <w:bCs/>
                <w:szCs w:val="28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012E7C" w:rsidRPr="000D41D7" w:rsidRDefault="001F4DDA" w:rsidP="001F4DDA">
            <w:pPr>
              <w:spacing w:after="240"/>
              <w:rPr>
                <w:bCs/>
                <w:sz w:val="28"/>
                <w:szCs w:val="28"/>
              </w:rPr>
            </w:pPr>
            <w:r w:rsidRPr="001F4DDA">
              <w:rPr>
                <w:szCs w:val="28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F20030" w:rsidRDefault="00F20030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 w:rsidP="009C6A0B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:rsidR="009C6A0B" w:rsidRDefault="009C6A0B" w:rsidP="009C6A0B">
      <w:pPr>
        <w:widowControl w:val="0"/>
        <w:suppressAutoHyphens/>
        <w:ind w:firstLine="709"/>
        <w:jc w:val="center"/>
      </w:pPr>
      <w:r>
        <w:rPr>
          <w:b/>
          <w:sz w:val="26"/>
          <w:szCs w:val="26"/>
        </w:rPr>
        <w:t>Лист регистраций изменений,</w:t>
      </w:r>
    </w:p>
    <w:p w:rsidR="009C6A0B" w:rsidRDefault="009C6A0B" w:rsidP="009C6A0B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вносимых в рабочую программу учебной дисциплины</w:t>
      </w:r>
    </w:p>
    <w:p w:rsidR="009C6A0B" w:rsidRDefault="009C6A0B" w:rsidP="009C6A0B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tbl>
      <w:tblPr>
        <w:tblW w:w="10198" w:type="dxa"/>
        <w:tblInd w:w="-57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589"/>
        <w:gridCol w:w="1760"/>
        <w:gridCol w:w="2939"/>
        <w:gridCol w:w="3910"/>
      </w:tblGrid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C6A0B" w:rsidRDefault="009C6A0B" w:rsidP="00CF3507">
            <w:pPr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изменений</w:t>
            </w: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C6A0B" w:rsidRDefault="009C6A0B" w:rsidP="00CF3507">
            <w:pPr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C6A0B" w:rsidRDefault="009C6A0B" w:rsidP="00CF3507">
            <w:pPr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Страницы с изменениями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C6A0B" w:rsidRDefault="009C6A0B" w:rsidP="00CF3507">
            <w:pPr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Перечень и содержание измененных разделов программы</w:t>
            </w: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C6A0B" w:rsidRDefault="009C6A0B" w:rsidP="009C6A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sz w:val="26"/>
          <w:szCs w:val="26"/>
        </w:rPr>
      </w:pPr>
    </w:p>
    <w:p w:rsidR="009C6A0B" w:rsidRDefault="009C6A0B" w:rsidP="009C6A0B"/>
    <w:p w:rsidR="009C6A0B" w:rsidRDefault="009C6A0B"/>
    <w:sectPr w:rsidR="009C6A0B" w:rsidSect="00012E7C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7D7" w:rsidRDefault="006D17D7">
      <w:r>
        <w:separator/>
      </w:r>
    </w:p>
  </w:endnote>
  <w:endnote w:type="continuationSeparator" w:id="0">
    <w:p w:rsidR="006D17D7" w:rsidRDefault="006D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507" w:rsidRDefault="00CF350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D3A51">
      <w:rPr>
        <w:noProof/>
      </w:rPr>
      <w:t>4</w:t>
    </w:r>
    <w:r>
      <w:rPr>
        <w:noProof/>
      </w:rPr>
      <w:fldChar w:fldCharType="end"/>
    </w:r>
  </w:p>
  <w:p w:rsidR="00CF3507" w:rsidRDefault="00CF350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7D7" w:rsidRDefault="006D17D7">
      <w:r>
        <w:separator/>
      </w:r>
    </w:p>
  </w:footnote>
  <w:footnote w:type="continuationSeparator" w:id="0">
    <w:p w:rsidR="006D17D7" w:rsidRDefault="006D1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A37C9"/>
    <w:multiLevelType w:val="hybridMultilevel"/>
    <w:tmpl w:val="1EC61C82"/>
    <w:lvl w:ilvl="0" w:tplc="6BAC0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D1641E"/>
    <w:multiLevelType w:val="hybridMultilevel"/>
    <w:tmpl w:val="5D68B38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E647FB5"/>
    <w:multiLevelType w:val="hybridMultilevel"/>
    <w:tmpl w:val="41DE6400"/>
    <w:lvl w:ilvl="0" w:tplc="D08C1292">
      <w:start w:val="1"/>
      <w:numFmt w:val="bullet"/>
      <w:lvlText w:val=""/>
      <w:lvlJc w:val="left"/>
      <w:pPr>
        <w:ind w:left="720" w:hanging="360"/>
      </w:pPr>
      <w:rPr>
        <w:rFonts w:cs="Symbol"/>
        <w:sz w:val="24"/>
      </w:rPr>
    </w:lvl>
    <w:lvl w:ilvl="1" w:tplc="E2845CB8">
      <w:start w:val="1"/>
      <w:numFmt w:val="bullet"/>
      <w:lvlText w:val="o"/>
      <w:lvlJc w:val="left"/>
      <w:pPr>
        <w:ind w:left="1440" w:hanging="360"/>
      </w:pPr>
      <w:rPr>
        <w:rFonts w:cs="Courier New"/>
      </w:rPr>
    </w:lvl>
    <w:lvl w:ilvl="2" w:tplc="86980B7C">
      <w:start w:val="1"/>
      <w:numFmt w:val="bullet"/>
      <w:lvlText w:val=""/>
      <w:lvlJc w:val="left"/>
      <w:pPr>
        <w:ind w:left="2160" w:hanging="360"/>
      </w:pPr>
      <w:rPr>
        <w:rFonts w:cs="Wingdings"/>
      </w:rPr>
    </w:lvl>
    <w:lvl w:ilvl="3" w:tplc="094028C0">
      <w:start w:val="1"/>
      <w:numFmt w:val="bullet"/>
      <w:lvlText w:val=""/>
      <w:lvlJc w:val="left"/>
      <w:pPr>
        <w:ind w:left="2880" w:hanging="360"/>
      </w:pPr>
      <w:rPr>
        <w:rFonts w:cs="Symbol"/>
      </w:rPr>
    </w:lvl>
    <w:lvl w:ilvl="4" w:tplc="BCFC9434">
      <w:start w:val="1"/>
      <w:numFmt w:val="bullet"/>
      <w:lvlText w:val="o"/>
      <w:lvlJc w:val="left"/>
      <w:pPr>
        <w:ind w:left="3600" w:hanging="360"/>
      </w:pPr>
      <w:rPr>
        <w:rFonts w:cs="Courier New"/>
      </w:rPr>
    </w:lvl>
    <w:lvl w:ilvl="5" w:tplc="096CAF5C">
      <w:start w:val="1"/>
      <w:numFmt w:val="bullet"/>
      <w:lvlText w:val=""/>
      <w:lvlJc w:val="left"/>
      <w:pPr>
        <w:ind w:left="4320" w:hanging="360"/>
      </w:pPr>
      <w:rPr>
        <w:rFonts w:cs="Wingdings"/>
      </w:rPr>
    </w:lvl>
    <w:lvl w:ilvl="6" w:tplc="061E2218">
      <w:start w:val="1"/>
      <w:numFmt w:val="bullet"/>
      <w:lvlText w:val=""/>
      <w:lvlJc w:val="left"/>
      <w:pPr>
        <w:ind w:left="5040" w:hanging="360"/>
      </w:pPr>
      <w:rPr>
        <w:rFonts w:cs="Symbol"/>
      </w:rPr>
    </w:lvl>
    <w:lvl w:ilvl="7" w:tplc="7E7E24A4">
      <w:start w:val="1"/>
      <w:numFmt w:val="bullet"/>
      <w:lvlText w:val="o"/>
      <w:lvlJc w:val="left"/>
      <w:pPr>
        <w:ind w:left="5760" w:hanging="360"/>
      </w:pPr>
      <w:rPr>
        <w:rFonts w:cs="Courier New"/>
      </w:rPr>
    </w:lvl>
    <w:lvl w:ilvl="8" w:tplc="F83A8196">
      <w:start w:val="1"/>
      <w:numFmt w:val="bullet"/>
      <w:lvlText w:val=""/>
      <w:lvlJc w:val="left"/>
      <w:pPr>
        <w:ind w:left="6480" w:hanging="360"/>
      </w:pPr>
      <w:rPr>
        <w:rFonts w:cs="Wingdings"/>
      </w:rPr>
    </w:lvl>
  </w:abstractNum>
  <w:abstractNum w:abstractNumId="3" w15:restartNumberingAfterBreak="0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030B0"/>
    <w:multiLevelType w:val="hybridMultilevel"/>
    <w:tmpl w:val="3B3A9AE0"/>
    <w:lvl w:ilvl="0" w:tplc="108047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 w15:restartNumberingAfterBreak="0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E7F61"/>
    <w:multiLevelType w:val="hybridMultilevel"/>
    <w:tmpl w:val="308849D8"/>
    <w:lvl w:ilvl="0" w:tplc="3946BCC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7C"/>
    <w:rsid w:val="00001AE9"/>
    <w:rsid w:val="00012E7C"/>
    <w:rsid w:val="00023ED3"/>
    <w:rsid w:val="00056DB5"/>
    <w:rsid w:val="00066C85"/>
    <w:rsid w:val="00080AFB"/>
    <w:rsid w:val="00083583"/>
    <w:rsid w:val="00095C5B"/>
    <w:rsid w:val="000C0793"/>
    <w:rsid w:val="000C5E79"/>
    <w:rsid w:val="000D41D7"/>
    <w:rsid w:val="000E7436"/>
    <w:rsid w:val="000F6197"/>
    <w:rsid w:val="0010728F"/>
    <w:rsid w:val="00115567"/>
    <w:rsid w:val="00134068"/>
    <w:rsid w:val="0013604E"/>
    <w:rsid w:val="00146051"/>
    <w:rsid w:val="001E79D1"/>
    <w:rsid w:val="001F0405"/>
    <w:rsid w:val="001F4DDA"/>
    <w:rsid w:val="001F51FD"/>
    <w:rsid w:val="0020555D"/>
    <w:rsid w:val="00234F42"/>
    <w:rsid w:val="00247F4E"/>
    <w:rsid w:val="00255A2A"/>
    <w:rsid w:val="00260972"/>
    <w:rsid w:val="00296DD5"/>
    <w:rsid w:val="002D58B9"/>
    <w:rsid w:val="002E0F09"/>
    <w:rsid w:val="002F6C0B"/>
    <w:rsid w:val="00343334"/>
    <w:rsid w:val="00357E72"/>
    <w:rsid w:val="003867FF"/>
    <w:rsid w:val="003937F0"/>
    <w:rsid w:val="003A58B7"/>
    <w:rsid w:val="003D2FB6"/>
    <w:rsid w:val="004039BC"/>
    <w:rsid w:val="004732BA"/>
    <w:rsid w:val="004A0FDF"/>
    <w:rsid w:val="004C673E"/>
    <w:rsid w:val="004C7549"/>
    <w:rsid w:val="00521CAB"/>
    <w:rsid w:val="00521DC3"/>
    <w:rsid w:val="00527F23"/>
    <w:rsid w:val="005824AC"/>
    <w:rsid w:val="00583A6D"/>
    <w:rsid w:val="0058790C"/>
    <w:rsid w:val="005B33F2"/>
    <w:rsid w:val="00643D26"/>
    <w:rsid w:val="006534DC"/>
    <w:rsid w:val="006725FE"/>
    <w:rsid w:val="00673CC0"/>
    <w:rsid w:val="00694C03"/>
    <w:rsid w:val="006A3D24"/>
    <w:rsid w:val="006C3DD0"/>
    <w:rsid w:val="006D1469"/>
    <w:rsid w:val="006D17D7"/>
    <w:rsid w:val="006F3C5C"/>
    <w:rsid w:val="00713469"/>
    <w:rsid w:val="00725384"/>
    <w:rsid w:val="007539F4"/>
    <w:rsid w:val="007540F1"/>
    <w:rsid w:val="007855C9"/>
    <w:rsid w:val="007932AC"/>
    <w:rsid w:val="007B0C1C"/>
    <w:rsid w:val="007B4341"/>
    <w:rsid w:val="007C51FE"/>
    <w:rsid w:val="007D0132"/>
    <w:rsid w:val="007D549C"/>
    <w:rsid w:val="007D70E4"/>
    <w:rsid w:val="008002C0"/>
    <w:rsid w:val="008235B9"/>
    <w:rsid w:val="008374F8"/>
    <w:rsid w:val="0085560B"/>
    <w:rsid w:val="008757C3"/>
    <w:rsid w:val="008B7338"/>
    <w:rsid w:val="008C0833"/>
    <w:rsid w:val="008C371E"/>
    <w:rsid w:val="008C6B1C"/>
    <w:rsid w:val="008D15EC"/>
    <w:rsid w:val="008F675F"/>
    <w:rsid w:val="009144B0"/>
    <w:rsid w:val="00924FC3"/>
    <w:rsid w:val="00931F48"/>
    <w:rsid w:val="00940AF4"/>
    <w:rsid w:val="00943294"/>
    <w:rsid w:val="00960C94"/>
    <w:rsid w:val="009A2DCA"/>
    <w:rsid w:val="009C6A0B"/>
    <w:rsid w:val="009E27B4"/>
    <w:rsid w:val="009F1969"/>
    <w:rsid w:val="00A21741"/>
    <w:rsid w:val="00A40818"/>
    <w:rsid w:val="00A443F2"/>
    <w:rsid w:val="00A51801"/>
    <w:rsid w:val="00AB6A7B"/>
    <w:rsid w:val="00AF255B"/>
    <w:rsid w:val="00B07E14"/>
    <w:rsid w:val="00B10B4A"/>
    <w:rsid w:val="00B15794"/>
    <w:rsid w:val="00B15EE4"/>
    <w:rsid w:val="00B42DC3"/>
    <w:rsid w:val="00B459F7"/>
    <w:rsid w:val="00B54ED5"/>
    <w:rsid w:val="00B5506A"/>
    <w:rsid w:val="00B608EF"/>
    <w:rsid w:val="00B8672F"/>
    <w:rsid w:val="00B91F0A"/>
    <w:rsid w:val="00B932A8"/>
    <w:rsid w:val="00BE5DE7"/>
    <w:rsid w:val="00BF180F"/>
    <w:rsid w:val="00BF507E"/>
    <w:rsid w:val="00C408CE"/>
    <w:rsid w:val="00C47947"/>
    <w:rsid w:val="00C617DF"/>
    <w:rsid w:val="00C67DAA"/>
    <w:rsid w:val="00C91273"/>
    <w:rsid w:val="00CC1353"/>
    <w:rsid w:val="00CD3A51"/>
    <w:rsid w:val="00CD4AC2"/>
    <w:rsid w:val="00CF3507"/>
    <w:rsid w:val="00D2283B"/>
    <w:rsid w:val="00D30A41"/>
    <w:rsid w:val="00D327EB"/>
    <w:rsid w:val="00D44E33"/>
    <w:rsid w:val="00D473B9"/>
    <w:rsid w:val="00D52C69"/>
    <w:rsid w:val="00D54B5F"/>
    <w:rsid w:val="00D859E5"/>
    <w:rsid w:val="00D9166E"/>
    <w:rsid w:val="00DB0424"/>
    <w:rsid w:val="00DC268D"/>
    <w:rsid w:val="00DD71F5"/>
    <w:rsid w:val="00E1681C"/>
    <w:rsid w:val="00E21D93"/>
    <w:rsid w:val="00E25C49"/>
    <w:rsid w:val="00E318C2"/>
    <w:rsid w:val="00E575D9"/>
    <w:rsid w:val="00E6632B"/>
    <w:rsid w:val="00E93F0A"/>
    <w:rsid w:val="00EC7712"/>
    <w:rsid w:val="00EE7CF2"/>
    <w:rsid w:val="00EF6B4B"/>
    <w:rsid w:val="00F178BA"/>
    <w:rsid w:val="00F20030"/>
    <w:rsid w:val="00F2120C"/>
    <w:rsid w:val="00F5472B"/>
    <w:rsid w:val="00F56C57"/>
    <w:rsid w:val="00F71A58"/>
    <w:rsid w:val="00F72F2E"/>
    <w:rsid w:val="00F975C8"/>
    <w:rsid w:val="00FA1155"/>
    <w:rsid w:val="00FA7DEF"/>
    <w:rsid w:val="00FB104B"/>
    <w:rsid w:val="00FC615C"/>
    <w:rsid w:val="00FC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42608-4E45-46ED-8298-B49995C2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AC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2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2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2E7C"/>
  </w:style>
  <w:style w:type="paragraph" w:styleId="a6">
    <w:name w:val="footnote text"/>
    <w:basedOn w:val="a"/>
    <w:link w:val="a7"/>
    <w:semiHidden/>
    <w:rsid w:val="00012E7C"/>
    <w:rPr>
      <w:rFonts w:ascii="Calibri" w:eastAsia="Calibri" w:hAnsi="Calibri" w:cs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012E7C"/>
    <w:rPr>
      <w:rFonts w:ascii="Calibri" w:eastAsia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rsid w:val="00012E7C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12E7C"/>
    <w:rPr>
      <w:rFonts w:ascii="Calibri" w:eastAsia="Calibri" w:hAnsi="Calibri" w:cs="Calibri"/>
    </w:rPr>
  </w:style>
  <w:style w:type="character" w:customStyle="1" w:styleId="aa">
    <w:name w:val="Текст концевой сноски Знак"/>
    <w:basedOn w:val="a0"/>
    <w:link w:val="ab"/>
    <w:uiPriority w:val="99"/>
    <w:semiHidden/>
    <w:rsid w:val="00012E7C"/>
    <w:rPr>
      <w:rFonts w:ascii="Calibri" w:eastAsia="Calibri" w:hAnsi="Calibri" w:cs="Calibri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012E7C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012E7C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012E7C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012E7C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012E7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012E7C"/>
    <w:pPr>
      <w:spacing w:before="100" w:beforeAutospacing="1" w:after="100" w:afterAutospacing="1"/>
    </w:pPr>
  </w:style>
  <w:style w:type="character" w:styleId="af1">
    <w:name w:val="footnote reference"/>
    <w:semiHidden/>
    <w:rsid w:val="007932AC"/>
    <w:rPr>
      <w:rFonts w:ascii="Times New Roman" w:hAnsi="Times New Roman" w:cs="Times New Roman" w:hint="default"/>
      <w:vertAlign w:val="superscript"/>
    </w:rPr>
  </w:style>
  <w:style w:type="character" w:styleId="af2">
    <w:name w:val="Hyperlink"/>
    <w:basedOn w:val="a0"/>
    <w:uiPriority w:val="99"/>
    <w:unhideWhenUsed/>
    <w:rsid w:val="005824A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5824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24A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24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824AC"/>
    <w:rPr>
      <w:rFonts w:ascii="Calibri" w:eastAsia="Times New Roman" w:hAnsi="Calibri" w:cs="Times New Roman"/>
      <w:b/>
      <w:bCs/>
      <w:lang w:eastAsia="ru-RU"/>
    </w:rPr>
  </w:style>
  <w:style w:type="paragraph" w:styleId="af3">
    <w:name w:val="List Paragraph"/>
    <w:basedOn w:val="a"/>
    <w:uiPriority w:val="34"/>
    <w:qFormat/>
    <w:rsid w:val="005824AC"/>
    <w:pPr>
      <w:ind w:left="720"/>
      <w:contextualSpacing/>
    </w:pPr>
  </w:style>
  <w:style w:type="table" w:styleId="af4">
    <w:name w:val="Table Grid"/>
    <w:basedOn w:val="a1"/>
    <w:uiPriority w:val="59"/>
    <w:rsid w:val="00E5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rsid w:val="006F3C5C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6F3C5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6F3C5C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6F3C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6F3C5C"/>
    <w:rPr>
      <w:rFonts w:ascii="Times New Roman" w:hAnsi="Times New Roman" w:cs="Times New Roman"/>
      <w:sz w:val="18"/>
      <w:szCs w:val="18"/>
    </w:rPr>
  </w:style>
  <w:style w:type="paragraph" w:customStyle="1" w:styleId="1">
    <w:name w:val="Абзац списка1"/>
    <w:basedOn w:val="a"/>
    <w:rsid w:val="00D327EB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af5">
    <w:name w:val="Содержимое таблицы"/>
    <w:basedOn w:val="a"/>
    <w:qFormat/>
    <w:rsid w:val="00FC681F"/>
    <w:pPr>
      <w:suppressLineNumbers/>
    </w:pPr>
    <w:rPr>
      <w:rFonts w:ascii="Liberation Serif" w:eastAsia="SimSun" w:hAnsi="Liberation Serif" w:cs="Lucida Sans"/>
      <w:color w:val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es-verbes.com/" TargetMode="External"/><Relationship Id="rId18" Type="http://schemas.openxmlformats.org/officeDocument/2006/relationships/hyperlink" Target="http://www.institutdetouraine.com/fr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elouvre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51863.%E2%80%94" TargetMode="External"/><Relationship Id="rId17" Type="http://schemas.openxmlformats.org/officeDocument/2006/relationships/hyperlink" Target="http://www.multitra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v5.org/" TargetMode="External"/><Relationship Id="rId20" Type="http://schemas.openxmlformats.org/officeDocument/2006/relationships/hyperlink" Target="http://www.tretyakovgalle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1116.%E2%80%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rancomani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19381.%E2%80%94" TargetMode="External"/><Relationship Id="rId19" Type="http://schemas.openxmlformats.org/officeDocument/2006/relationships/hyperlink" Target="http://www.cavilamenligne.com/GF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9495.%E2%80%94" TargetMode="External"/><Relationship Id="rId14" Type="http://schemas.openxmlformats.org/officeDocument/2006/relationships/hyperlink" Target="http://le-dictionnaire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AE906-9664-48E8-84BD-079527FE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2672</Words>
  <Characters>15233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LINGUA</dc:creator>
  <cp:lastModifiedBy>Андрей</cp:lastModifiedBy>
  <cp:revision>5</cp:revision>
  <dcterms:created xsi:type="dcterms:W3CDTF">2023-06-22T17:00:00Z</dcterms:created>
  <dcterms:modified xsi:type="dcterms:W3CDTF">2023-08-18T12:30:00Z</dcterms:modified>
</cp:coreProperties>
</file>